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ASIF ABDUL–HAKIM HASSAN</w:t>
      </w:r>
    </w:p>
    <w:p>
      <w:r>
        <w:t>📧 asifabdulhakem@gmail.com | 📱 +255 624 345 951 | 📍 Zanzibar, Tanzania</w:t>
      </w:r>
    </w:p>
    <w:p>
      <w:pPr>
        <w:pStyle w:val="Heading1"/>
      </w:pPr>
      <w:r>
        <w:t>SUMMARY</w:t>
      </w:r>
    </w:p>
    <w:p>
      <w:r>
        <w:t>Dynamic Clinical Officer with hands-on experience in patient assessment, medication administration, treatment planning, and emergency care. Skilled in fostering teamwork, patient education, and delivering tailored care plans to optimize health outcomes. Additionally experienced in teaching science and technology, with strong classroom management and communication skills.</w:t>
      </w:r>
    </w:p>
    <w:p>
      <w:pPr>
        <w:pStyle w:val="Heading1"/>
      </w:pPr>
      <w:r>
        <w:t>EXPERIENCE</w:t>
      </w:r>
    </w:p>
    <w:p>
      <w:pPr>
        <w:pStyle w:val="Heading2"/>
      </w:pPr>
      <w:r>
        <w:t>Clinical Assistant – Clinical Officer</w:t>
      </w:r>
    </w:p>
    <w:p>
      <w:r>
        <w:t>Zanzibar, Tanzania | Dec 2024 – Jun 2025</w:t>
      </w:r>
    </w:p>
    <w:p>
      <w:pPr>
        <w:pStyle w:val="ListBullet"/>
      </w:pPr>
      <w:r>
        <w:t>Conducted patient assessments, including medical histories, vital signs, and physical examinations.</w:t>
      </w:r>
    </w:p>
    <w:p>
      <w:pPr>
        <w:pStyle w:val="ListBullet"/>
      </w:pPr>
      <w:r>
        <w:t>Assisted in administering medications, monitoring reactions, and supporting minor procedures.</w:t>
      </w:r>
    </w:p>
    <w:p>
      <w:pPr>
        <w:pStyle w:val="ListBullet"/>
      </w:pPr>
      <w:r>
        <w:t>Collaborated with healthcare teams to design patient care plans based on diagnoses and needs.</w:t>
      </w:r>
    </w:p>
    <w:p>
      <w:pPr>
        <w:pStyle w:val="ListBullet"/>
      </w:pPr>
      <w:r>
        <w:t>Provided health education to patients and families on treatment options and management strategies.</w:t>
      </w:r>
    </w:p>
    <w:p>
      <w:pPr>
        <w:pStyle w:val="ListBullet"/>
      </w:pPr>
      <w:r>
        <w:t>Maintained accurate medical records and coordinated follow-up visits for continuity of care.</w:t>
      </w:r>
    </w:p>
    <w:p>
      <w:pPr>
        <w:pStyle w:val="ListBullet"/>
      </w:pPr>
      <w:r>
        <w:t>Supported emergency cases with life-saving interventions when necessary.</w:t>
      </w:r>
    </w:p>
    <w:p>
      <w:pPr>
        <w:pStyle w:val="ListBullet"/>
      </w:pPr>
      <w:r>
        <w:t>Prescribed medications under supervision for common illnesses and conditions.</w:t>
      </w:r>
    </w:p>
    <w:p>
      <w:pPr>
        <w:pStyle w:val="Heading2"/>
      </w:pPr>
      <w:r>
        <w:t>Science &amp; Technology Teacher</w:t>
      </w:r>
    </w:p>
    <w:p>
      <w:r>
        <w:t>Zanzibar, Tanzania | Jan 2024 – Apr 2025</w:t>
      </w:r>
    </w:p>
    <w:p>
      <w:pPr>
        <w:pStyle w:val="ListBullet"/>
      </w:pPr>
      <w:r>
        <w:t>Delivered engaging science lessons for diverse student groups using interactive teaching methods.</w:t>
      </w:r>
    </w:p>
    <w:p>
      <w:pPr>
        <w:pStyle w:val="ListBullet"/>
      </w:pPr>
      <w:r>
        <w:t>Designed lesson plans aligned with curriculum objectives and student needs.</w:t>
      </w:r>
    </w:p>
    <w:p>
      <w:pPr>
        <w:pStyle w:val="ListBullet"/>
      </w:pPr>
      <w:r>
        <w:t>Assessed student performance through quizzes, practicals, and classroom activities.</w:t>
      </w:r>
    </w:p>
    <w:p>
      <w:pPr>
        <w:pStyle w:val="ListBullet"/>
      </w:pPr>
      <w:r>
        <w:t>Managed classroom behavior, ensuring a positive and productive learning environment.</w:t>
      </w:r>
    </w:p>
    <w:p>
      <w:pPr>
        <w:pStyle w:val="ListBullet"/>
      </w:pPr>
      <w:r>
        <w:t>Built strong relationships with students, parents, and fellow educators.</w:t>
      </w:r>
    </w:p>
    <w:p>
      <w:pPr>
        <w:pStyle w:val="Heading1"/>
      </w:pPr>
      <w:r>
        <w:t>EDUCATION &amp; TRAINING</w:t>
      </w:r>
    </w:p>
    <w:p>
      <w:r>
        <w:t>Diploma in Clinical Medicine (Expected 2025)</w:t>
        <w:br/>
        <w:t>Zanzibar School of Health, Zanzibar, Tanzania</w:t>
      </w:r>
    </w:p>
    <w:p>
      <w:r>
        <w:t>Suza Secondary School, Zanzibar, Tanzania</w:t>
      </w:r>
    </w:p>
    <w:p>
      <w:r>
        <w:t>Paje Secondary School, Zanzibar, Tanzania</w:t>
      </w:r>
    </w:p>
    <w:p>
      <w:pPr>
        <w:pStyle w:val="Heading1"/>
      </w:pPr>
      <w:r>
        <w:t>CERTIFICATIONS</w:t>
      </w:r>
    </w:p>
    <w:p>
      <w:r>
        <w:t>Certificate in HIV/AIDS Counselling Skills and Family Planning Counselling Skills – City College of Health and Allied Science (Oct 2021)</w:t>
      </w:r>
    </w:p>
    <w:p>
      <w:pPr>
        <w:pStyle w:val="Heading1"/>
      </w:pPr>
      <w:r>
        <w:t>SKILLS</w:t>
      </w:r>
    </w:p>
    <w:p>
      <w:r>
        <w:t>Clinical Skills: Patient assessment, Medication administration, Infection control, Treatment planning, Patient counselling</w:t>
      </w:r>
    </w:p>
    <w:p>
      <w:r>
        <w:t>Research &amp; Education: Data collection, Lesson delivery, Classroom management</w:t>
      </w:r>
    </w:p>
    <w:p>
      <w:r>
        <w:t>Professional Skills: Communication, Teamwork, Time management, Adaptability, Task prioritization</w:t>
      </w:r>
    </w:p>
    <w:p>
      <w:pPr>
        <w:pStyle w:val="Heading1"/>
      </w:pPr>
      <w:r>
        <w:t>LANGUAGES</w:t>
      </w:r>
    </w:p>
    <w:p>
      <w:r>
        <w:t>Swahili: Native</w:t>
      </w:r>
    </w:p>
    <w:p>
      <w:r>
        <w:t>English: Advanced (C1)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