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Franscisca Faya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br w:type="textWrapping"/>
        <w:t xml:space="preserve">Dar es Salaam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Tanzania </w:t>
        <w:br w:type="textWrapping"/>
        <w:t xml:space="preserve">E: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sisqag@gmail.com</w:t>
        </w:r>
      </w:hyperlink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Human Resources Mamager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ASTEK Inc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606 Rue CathcartMontréal, QC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H3B 1K9, Canada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Dear Hiring Manager,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I am writing to express my interest in the </w:t>
      </w: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Recruiter - Employment 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position advertised on the Job bank platform.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With over </w:t>
      </w: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ten years of progressive experience in recruitment, talent acquisition, and human resources management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, I have successfully partnered with organizations to attract, assess, and retain top talent across diverse industries. I am confident that my expertise, combined with my passion for people, makes me a strong fit for this role as I also have experience working as an independent Recruiter for Canada Job portal called Recruit ad Refer whwreby I sourced and submitted CPA qualified candidates for the open roles.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Throughout my career, I have: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120" w:lineRule="auto"/>
        <w:ind w:left="720" w:hanging="360"/>
        <w:rPr/>
      </w:pP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Led end-to-end recruitment cycles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for both local and international roles, ensuring alignment with business needs while delivering a seamless candidate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Built and maintained talent pipelines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, leveraging innovative sourcing strategies including digital platforms, networking, and employee referrals.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Collaborated with hiring managers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to understand workforce requirements, advise on market trends, and implement tailored recruitment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before="0" w:lineRule="auto"/>
        <w:ind w:left="720" w:hanging="360"/>
        <w:rPr/>
      </w:pP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Improved recruitment processes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that reduced time-to-hire and increased candidate retention rates.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In my most recent role as Senior Regional Recruiting Coordinator, I successfully recruited for high-volume and specialized positions, while implementing data-driven approaches to track hiring metrics and optimize decision-making. 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I also have experience recruiting for the 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My ability to communicate effectively with stakeholders, combined with strong organizational skills, has consistently resulted in meeting and exceeding hiring targets.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I am particularly drawn to your company because of its company industry leadership, growth, and commitment to employees.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I am excited about the opportunity to bring my experience and dedication to help your team attract and develop exceptional talent that drives long-term success.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Thank you for considering my application. 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I would welcome the opportunity to discuss how my background and skills align with your current recruitment needs.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Sincerely,</w:t>
        <w:br w:type="textWrapping"/>
        <w:t xml:space="preserve">Franscisca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isqa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