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4BA1C" w14:textId="002F1CAF" w:rsidR="0097717F" w:rsidRPr="000E3107" w:rsidRDefault="007A5DDF" w:rsidP="00961345">
      <w:pPr>
        <w:pStyle w:val="Heading3"/>
        <w:rPr>
          <w:rStyle w:val="Emphasis"/>
          <w:b/>
          <w:bCs/>
          <w:i w:val="0"/>
          <w:iCs w:val="0"/>
          <w:u w:val="single"/>
        </w:rPr>
      </w:pPr>
      <w:r w:rsidRPr="00961345">
        <w:rPr>
          <w:rStyle w:val="Emphasis"/>
          <w:i w:val="0"/>
          <w:iCs w:val="0"/>
        </w:rPr>
        <w:t xml:space="preserve">                                    </w:t>
      </w:r>
      <w:r w:rsidR="000E3107">
        <w:rPr>
          <w:rStyle w:val="Emphasis"/>
          <w:i w:val="0"/>
          <w:iCs w:val="0"/>
        </w:rPr>
        <w:t xml:space="preserve">                                              </w:t>
      </w:r>
      <w:r w:rsidRPr="00961345">
        <w:rPr>
          <w:rStyle w:val="Emphasis"/>
          <w:i w:val="0"/>
          <w:iCs w:val="0"/>
        </w:rPr>
        <w:t xml:space="preserve">   </w:t>
      </w:r>
      <w:r w:rsidR="00707D34" w:rsidRPr="000E3107">
        <w:rPr>
          <w:rStyle w:val="Emphasis"/>
          <w:b/>
          <w:bCs/>
          <w:i w:val="0"/>
          <w:iCs w:val="0"/>
          <w:u w:val="single"/>
        </w:rPr>
        <w:t>SACHIDA NAND</w:t>
      </w:r>
    </w:p>
    <w:p w14:paraId="18A4A43C" w14:textId="6CC8AD6A" w:rsidR="0097717F" w:rsidRPr="00961345" w:rsidRDefault="000E3107" w:rsidP="008845AE">
      <w:pPr>
        <w:pStyle w:val="Heading3"/>
        <w:jc w:val="both"/>
        <w:rPr>
          <w:rStyle w:val="Emphasis"/>
          <w:i w:val="0"/>
          <w:iCs w:val="0"/>
        </w:rPr>
      </w:pPr>
      <w:r>
        <w:rPr>
          <w:rStyle w:val="Emphasis"/>
          <w:i w:val="0"/>
          <w:iCs w:val="0"/>
        </w:rPr>
        <w:t xml:space="preserve">                                                                         </w:t>
      </w:r>
      <w:r w:rsidR="00707D34" w:rsidRPr="00961345">
        <w:rPr>
          <w:rStyle w:val="Emphasis"/>
          <w:i w:val="0"/>
          <w:iCs w:val="0"/>
        </w:rPr>
        <w:t>Transport Operation Maintenance Manager/ Head</w:t>
      </w:r>
    </w:p>
    <w:p w14:paraId="7F3D4006" w14:textId="05175FF3" w:rsidR="0097717F" w:rsidRPr="00961345" w:rsidRDefault="000E3107" w:rsidP="008845AE">
      <w:pPr>
        <w:pStyle w:val="Heading3"/>
        <w:jc w:val="both"/>
        <w:rPr>
          <w:rStyle w:val="Emphasis"/>
          <w:i w:val="0"/>
          <w:iCs w:val="0"/>
        </w:rPr>
      </w:pPr>
      <w:r>
        <w:rPr>
          <w:rStyle w:val="Emphasis"/>
          <w:i w:val="0"/>
          <w:iCs w:val="0"/>
        </w:rPr>
        <w:t xml:space="preserve">                                                                         </w:t>
      </w:r>
      <w:r w:rsidR="00707D34" w:rsidRPr="00961345">
        <w:rPr>
          <w:rStyle w:val="Emphasis"/>
          <w:i w:val="0"/>
          <w:iCs w:val="0"/>
        </w:rPr>
        <w:t>Contact No Indian 8126722290 (WhatsApp)</w:t>
      </w:r>
    </w:p>
    <w:p w14:paraId="6BCE2927" w14:textId="4D770CC4" w:rsidR="0097717F" w:rsidRPr="00961345" w:rsidRDefault="000E3107" w:rsidP="008845AE">
      <w:pPr>
        <w:pStyle w:val="Heading3"/>
        <w:jc w:val="both"/>
        <w:rPr>
          <w:rStyle w:val="Emphasis"/>
          <w:i w:val="0"/>
          <w:iCs w:val="0"/>
        </w:rPr>
      </w:pPr>
      <w:r>
        <w:rPr>
          <w:rStyle w:val="Emphasis"/>
          <w:i w:val="0"/>
          <w:iCs w:val="0"/>
        </w:rPr>
        <w:t xml:space="preserve">                                                                         </w:t>
      </w:r>
      <w:r w:rsidR="00707D34" w:rsidRPr="00961345">
        <w:rPr>
          <w:rStyle w:val="Emphasis"/>
          <w:i w:val="0"/>
          <w:iCs w:val="0"/>
        </w:rPr>
        <w:t>nandnodiyal@gmail.com</w:t>
      </w:r>
      <w:r w:rsidR="005E534B">
        <w:rPr>
          <w:rStyle w:val="Emphasis"/>
          <w:i w:val="0"/>
          <w:iCs w:val="0"/>
        </w:rPr>
        <w:t>/sachidanandnodiyal</w:t>
      </w:r>
      <w:r w:rsidR="00020C3F">
        <w:rPr>
          <w:rStyle w:val="Emphasis"/>
          <w:i w:val="0"/>
          <w:iCs w:val="0"/>
        </w:rPr>
        <w:t>@gmail.com</w:t>
      </w:r>
    </w:p>
    <w:p w14:paraId="5F0DAA7D" w14:textId="43AE06AB" w:rsidR="0097717F" w:rsidRPr="00961345" w:rsidRDefault="000E3107" w:rsidP="008845AE">
      <w:pPr>
        <w:pStyle w:val="Heading3"/>
        <w:jc w:val="both"/>
        <w:rPr>
          <w:rStyle w:val="Emphasis"/>
          <w:i w:val="0"/>
          <w:iCs w:val="0"/>
        </w:rPr>
      </w:pPr>
      <w:r>
        <w:rPr>
          <w:rStyle w:val="Emphasis"/>
          <w:i w:val="0"/>
          <w:iCs w:val="0"/>
        </w:rPr>
        <w:t xml:space="preserve">                                                                         </w:t>
      </w:r>
      <w:r w:rsidR="00707D34" w:rsidRPr="00961345">
        <w:rPr>
          <w:rStyle w:val="Emphasis"/>
          <w:i w:val="0"/>
          <w:iCs w:val="0"/>
        </w:rPr>
        <w:t xml:space="preserve">Qualification- B’ Tech Automobile </w:t>
      </w:r>
      <w:r w:rsidR="00BD2368">
        <w:rPr>
          <w:rStyle w:val="Emphasis"/>
          <w:i w:val="0"/>
          <w:iCs w:val="0"/>
        </w:rPr>
        <w:t xml:space="preserve">Mechanical </w:t>
      </w:r>
      <w:r w:rsidR="00707D34" w:rsidRPr="00961345">
        <w:rPr>
          <w:rStyle w:val="Emphasis"/>
          <w:i w:val="0"/>
          <w:iCs w:val="0"/>
        </w:rPr>
        <w:t>Engineering,</w:t>
      </w:r>
    </w:p>
    <w:p w14:paraId="2A5257DA" w14:textId="0B01BCED" w:rsidR="0097717F" w:rsidRPr="00961345" w:rsidRDefault="00707D34" w:rsidP="008845AE">
      <w:pPr>
        <w:pStyle w:val="Heading3"/>
        <w:jc w:val="both"/>
        <w:rPr>
          <w:rStyle w:val="Emphasis"/>
          <w:i w:val="0"/>
          <w:iCs w:val="0"/>
        </w:rPr>
      </w:pPr>
      <w:r w:rsidRPr="00961345">
        <w:rPr>
          <w:rStyle w:val="Emphasis"/>
          <w:i w:val="0"/>
          <w:iCs w:val="0"/>
        </w:rPr>
        <w:t xml:space="preserve">Profile Snapshot: - I Have +20 Years (Fleet-Transportation Logistics Supply. Management, Workshop Managements, professional Maintenances Managements Workshop Managements, Manpower Deployments / Controlling, Warehouse store, Transport Mechanical, Managements Projects Management Responsibility Overall Account Abilities Fleet Machinery Equipment’s, Vehicles Planning of Schedules Preventive Maintenance. Routing </w:t>
      </w:r>
      <w:r w:rsidR="0050044D" w:rsidRPr="00961345">
        <w:rPr>
          <w:rStyle w:val="Emphasis"/>
          <w:i w:val="0"/>
          <w:iCs w:val="0"/>
        </w:rPr>
        <w:t>Maintenance Repairing</w:t>
      </w:r>
      <w:r w:rsidRPr="00961345">
        <w:rPr>
          <w:rStyle w:val="Emphasis"/>
          <w:i w:val="0"/>
          <w:iCs w:val="0"/>
        </w:rPr>
        <w:t xml:space="preserve">, Rebuilding, Re-hauling, Modification, </w:t>
      </w:r>
      <w:r w:rsidR="00C93CAC" w:rsidRPr="00961345">
        <w:rPr>
          <w:rStyle w:val="Emphasis"/>
          <w:i w:val="0"/>
          <w:iCs w:val="0"/>
        </w:rPr>
        <w:t>&amp; Connectivity</w:t>
      </w:r>
      <w:r w:rsidRPr="00961345">
        <w:rPr>
          <w:rStyle w:val="Emphasis"/>
          <w:i w:val="0"/>
          <w:iCs w:val="0"/>
        </w:rPr>
        <w:t xml:space="preserve"> maintenance, </w:t>
      </w:r>
      <w:r w:rsidR="00C93CAC" w:rsidRPr="00961345">
        <w:rPr>
          <w:rStyle w:val="Emphasis"/>
          <w:i w:val="0"/>
          <w:iCs w:val="0"/>
        </w:rPr>
        <w:t>Computerized Maintenance system, Total</w:t>
      </w:r>
      <w:r w:rsidRPr="00961345">
        <w:rPr>
          <w:rStyle w:val="Emphasis"/>
          <w:i w:val="0"/>
          <w:iCs w:val="0"/>
        </w:rPr>
        <w:t xml:space="preserve"> productivity Maintenance </w:t>
      </w:r>
      <w:r w:rsidR="00C93CAC" w:rsidRPr="00961345">
        <w:rPr>
          <w:rStyle w:val="Emphasis"/>
          <w:i w:val="0"/>
          <w:iCs w:val="0"/>
        </w:rPr>
        <w:t>Repair Operation’s, of</w:t>
      </w:r>
      <w:r w:rsidRPr="00961345">
        <w:rPr>
          <w:rStyle w:val="Emphasis"/>
          <w:i w:val="0"/>
          <w:iCs w:val="0"/>
        </w:rPr>
        <w:t xml:space="preserve"> complete </w:t>
      </w:r>
      <w:r w:rsidR="00C93CAC" w:rsidRPr="00961345">
        <w:rPr>
          <w:rStyle w:val="Emphasis"/>
          <w:i w:val="0"/>
          <w:iCs w:val="0"/>
        </w:rPr>
        <w:t>Range All</w:t>
      </w:r>
      <w:r w:rsidRPr="00961345">
        <w:rPr>
          <w:rStyle w:val="Emphasis"/>
          <w:i w:val="0"/>
          <w:iCs w:val="0"/>
        </w:rPr>
        <w:t xml:space="preserve"> Enterprise Asset </w:t>
      </w:r>
      <w:r w:rsidR="00C93CAC" w:rsidRPr="00961345">
        <w:rPr>
          <w:rStyle w:val="Emphasis"/>
          <w:i w:val="0"/>
          <w:iCs w:val="0"/>
        </w:rPr>
        <w:t>Management System</w:t>
      </w:r>
      <w:r w:rsidRPr="00961345">
        <w:rPr>
          <w:rStyle w:val="Emphasis"/>
          <w:i w:val="0"/>
          <w:iCs w:val="0"/>
        </w:rPr>
        <w:t xml:space="preserve"> According to Original </w:t>
      </w:r>
      <w:r w:rsidR="00C93CAC" w:rsidRPr="00961345">
        <w:rPr>
          <w:rStyle w:val="Emphasis"/>
          <w:i w:val="0"/>
          <w:iCs w:val="0"/>
        </w:rPr>
        <w:t>Equipment Manufacturing</w:t>
      </w:r>
      <w:r w:rsidRPr="00961345">
        <w:rPr>
          <w:rStyle w:val="Emphasis"/>
          <w:i w:val="0"/>
          <w:iCs w:val="0"/>
        </w:rPr>
        <w:t xml:space="preserve"> </w:t>
      </w:r>
      <w:r w:rsidR="00C93CAC" w:rsidRPr="00961345">
        <w:rPr>
          <w:rStyle w:val="Emphasis"/>
          <w:i w:val="0"/>
          <w:iCs w:val="0"/>
        </w:rPr>
        <w:t>Management’s system</w:t>
      </w:r>
      <w:r w:rsidR="00800932">
        <w:rPr>
          <w:rStyle w:val="Emphasis"/>
          <w:i w:val="0"/>
          <w:iCs w:val="0"/>
        </w:rPr>
        <w:t xml:space="preserve"> vehicle Tracking,</w:t>
      </w:r>
      <w:r w:rsidR="002D071D">
        <w:rPr>
          <w:rStyle w:val="Emphasis"/>
          <w:i w:val="0"/>
          <w:iCs w:val="0"/>
        </w:rPr>
        <w:t xml:space="preserve"> </w:t>
      </w:r>
    </w:p>
    <w:p w14:paraId="340102E3" w14:textId="77777777" w:rsidR="0097717F" w:rsidRPr="00961345" w:rsidRDefault="00707D34" w:rsidP="00961345">
      <w:pPr>
        <w:pStyle w:val="Heading3"/>
        <w:numPr>
          <w:ilvl w:val="0"/>
          <w:numId w:val="8"/>
        </w:numPr>
        <w:rPr>
          <w:rStyle w:val="Emphasis"/>
          <w:i w:val="0"/>
          <w:iCs w:val="0"/>
        </w:rPr>
      </w:pPr>
      <w:r w:rsidRPr="00961345">
        <w:rPr>
          <w:rStyle w:val="Emphasis"/>
          <w:i w:val="0"/>
          <w:iCs w:val="0"/>
        </w:rPr>
        <w:t>All Type large, Fleet, Transport Vehicle, Equipment’s Machinery, LMV, Heavy Duty, Ground Equipment, spare parts Procurement Managements India, African Country, Gulf Countries (international, Brand, Indian brand, China Brand</w:t>
      </w:r>
    </w:p>
    <w:p w14:paraId="4527A61A" w14:textId="77777777" w:rsidR="005F1FE2" w:rsidRDefault="00314ED5" w:rsidP="00961345">
      <w:pPr>
        <w:pStyle w:val="Heading3"/>
        <w:numPr>
          <w:ilvl w:val="0"/>
          <w:numId w:val="8"/>
        </w:numPr>
        <w:rPr>
          <w:rStyle w:val="Emphasis"/>
          <w:i w:val="0"/>
          <w:iCs w:val="0"/>
        </w:rPr>
      </w:pPr>
      <w:r w:rsidRPr="00961345">
        <w:rPr>
          <w:rStyle w:val="Emphasis"/>
          <w:i w:val="0"/>
          <w:iCs w:val="0"/>
        </w:rPr>
        <w:t>Warehouse</w:t>
      </w:r>
      <w:r w:rsidR="00707D34" w:rsidRPr="00961345">
        <w:rPr>
          <w:rStyle w:val="Emphasis"/>
          <w:i w:val="0"/>
          <w:iCs w:val="0"/>
        </w:rPr>
        <w:t xml:space="preserve"> </w:t>
      </w:r>
      <w:r w:rsidR="0050044D" w:rsidRPr="00961345">
        <w:rPr>
          <w:rStyle w:val="Emphasis"/>
          <w:i w:val="0"/>
          <w:iCs w:val="0"/>
        </w:rPr>
        <w:t xml:space="preserve">Managements </w:t>
      </w:r>
      <w:r w:rsidR="00C93CAC" w:rsidRPr="00961345">
        <w:rPr>
          <w:rStyle w:val="Emphasis"/>
          <w:i w:val="0"/>
          <w:iCs w:val="0"/>
        </w:rPr>
        <w:t>Spare parts Store</w:t>
      </w:r>
      <w:r w:rsidR="0050044D" w:rsidRPr="00961345">
        <w:rPr>
          <w:rStyle w:val="Emphasis"/>
          <w:i w:val="0"/>
          <w:iCs w:val="0"/>
        </w:rPr>
        <w:t>,</w:t>
      </w:r>
      <w:r w:rsidR="00707D34" w:rsidRPr="00961345">
        <w:rPr>
          <w:rStyle w:val="Emphasis"/>
          <w:i w:val="0"/>
          <w:iCs w:val="0"/>
        </w:rPr>
        <w:t xml:space="preserve"> Materials </w:t>
      </w:r>
      <w:r w:rsidR="00C93CAC" w:rsidRPr="00961345">
        <w:rPr>
          <w:rStyle w:val="Emphasis"/>
          <w:i w:val="0"/>
          <w:iCs w:val="0"/>
        </w:rPr>
        <w:t>Inventory Maintaining, handing controlling,</w:t>
      </w:r>
      <w:r w:rsidR="00707D34" w:rsidRPr="00961345">
        <w:rPr>
          <w:rStyle w:val="Emphasis"/>
          <w:i w:val="0"/>
          <w:iCs w:val="0"/>
        </w:rPr>
        <w:t xml:space="preserve"> Import Export Materials</w:t>
      </w:r>
      <w:r w:rsidR="00C93CAC" w:rsidRPr="00961345">
        <w:rPr>
          <w:rStyle w:val="Emphasis"/>
          <w:i w:val="0"/>
          <w:iCs w:val="0"/>
        </w:rPr>
        <w:t xml:space="preserve"> Handling,</w:t>
      </w:r>
      <w:r w:rsidR="00707D34" w:rsidRPr="00961345">
        <w:rPr>
          <w:rStyle w:val="Emphasis"/>
          <w:i w:val="0"/>
          <w:iCs w:val="0"/>
        </w:rPr>
        <w:t xml:space="preserve"> Dispatched. Inbound Outbound controlling tracking of materials Goods. Issue. received notes verification, deploying of first in first out customer satisfaction to delivery due right time right location right Materials as per customer demanded, all Truck/ vehicles movements controlling, tracking, </w:t>
      </w:r>
      <w:r w:rsidR="00436B99" w:rsidRPr="00961345">
        <w:rPr>
          <w:rStyle w:val="Emphasis"/>
          <w:i w:val="0"/>
          <w:iCs w:val="0"/>
        </w:rPr>
        <w:t>workforce</w:t>
      </w:r>
      <w:r w:rsidR="00707D34" w:rsidRPr="00961345">
        <w:rPr>
          <w:rStyle w:val="Emphasis"/>
          <w:i w:val="0"/>
          <w:iCs w:val="0"/>
        </w:rPr>
        <w:t xml:space="preserve"> dispatching, ect</w:t>
      </w:r>
      <w:r w:rsidR="007A5DDF" w:rsidRPr="00961345">
        <w:rPr>
          <w:rStyle w:val="Emphasis"/>
          <w:i w:val="0"/>
          <w:iCs w:val="0"/>
        </w:rPr>
        <w:t>,</w:t>
      </w:r>
      <w:r w:rsidR="005F1FE2" w:rsidRPr="005F1FE2">
        <w:rPr>
          <w:rStyle w:val="Emphasis"/>
          <w:i w:val="0"/>
          <w:iCs w:val="0"/>
        </w:rPr>
        <w:t xml:space="preserve"> </w:t>
      </w:r>
    </w:p>
    <w:p w14:paraId="25D89D40" w14:textId="62327D58" w:rsidR="0097717F" w:rsidRPr="00961345" w:rsidRDefault="005F1FE2" w:rsidP="00961345">
      <w:pPr>
        <w:pStyle w:val="Heading3"/>
        <w:numPr>
          <w:ilvl w:val="0"/>
          <w:numId w:val="8"/>
        </w:numPr>
        <w:rPr>
          <w:rStyle w:val="Emphasis"/>
          <w:i w:val="0"/>
          <w:iCs w:val="0"/>
        </w:rPr>
      </w:pPr>
      <w:r>
        <w:rPr>
          <w:rStyle w:val="Emphasis"/>
          <w:i w:val="0"/>
          <w:iCs w:val="0"/>
        </w:rPr>
        <w:t xml:space="preserve">I </w:t>
      </w:r>
      <w:r w:rsidRPr="005F1FE2">
        <w:rPr>
          <w:rStyle w:val="Emphasis"/>
          <w:i w:val="0"/>
          <w:iCs w:val="0"/>
        </w:rPr>
        <w:t xml:space="preserve">have worked on all equipments manually for </w:t>
      </w:r>
      <w:r w:rsidR="007C5E2E">
        <w:rPr>
          <w:rStyle w:val="Emphasis"/>
          <w:i w:val="0"/>
          <w:iCs w:val="0"/>
        </w:rPr>
        <w:t>10</w:t>
      </w:r>
      <w:r w:rsidRPr="005F1FE2">
        <w:rPr>
          <w:rStyle w:val="Emphasis"/>
          <w:i w:val="0"/>
          <w:iCs w:val="0"/>
        </w:rPr>
        <w:t xml:space="preserve"> years, like engine overhauling gear box, </w:t>
      </w:r>
      <w:r>
        <w:rPr>
          <w:rStyle w:val="Emphasis"/>
          <w:i w:val="0"/>
          <w:iCs w:val="0"/>
        </w:rPr>
        <w:t xml:space="preserve">Transmission system Brake system hydraulic system all type of equipment Vehicles mechanical system, </w:t>
      </w:r>
    </w:p>
    <w:p w14:paraId="0B923C66" w14:textId="77777777" w:rsidR="005F1FE2" w:rsidRDefault="00707D34" w:rsidP="00961345">
      <w:pPr>
        <w:pStyle w:val="Heading3"/>
        <w:numPr>
          <w:ilvl w:val="0"/>
          <w:numId w:val="8"/>
        </w:numPr>
        <w:rPr>
          <w:rStyle w:val="Emphasis"/>
          <w:i w:val="0"/>
          <w:iCs w:val="0"/>
        </w:rPr>
      </w:pPr>
      <w:r w:rsidRPr="00961345">
        <w:rPr>
          <w:rStyle w:val="Emphasis"/>
          <w:i w:val="0"/>
          <w:iCs w:val="0"/>
        </w:rPr>
        <w:t xml:space="preserve">Handling </w:t>
      </w:r>
      <w:r w:rsidR="00436B99" w:rsidRPr="00961345">
        <w:rPr>
          <w:rStyle w:val="Emphasis"/>
          <w:i w:val="0"/>
          <w:iCs w:val="0"/>
        </w:rPr>
        <w:t>all</w:t>
      </w:r>
      <w:r w:rsidRPr="00961345">
        <w:rPr>
          <w:rStyle w:val="Emphasis"/>
          <w:i w:val="0"/>
          <w:iCs w:val="0"/>
        </w:rPr>
        <w:t xml:space="preserve"> controlling all Manpower, deployment Manager, Engineer, service person, Technical Non-Technical as Ground worker </w:t>
      </w:r>
      <w:r w:rsidR="00314ED5" w:rsidRPr="00961345">
        <w:rPr>
          <w:rStyle w:val="Emphasis"/>
          <w:i w:val="0"/>
          <w:iCs w:val="0"/>
        </w:rPr>
        <w:t>organization</w:t>
      </w:r>
      <w:r w:rsidRPr="00961345">
        <w:rPr>
          <w:rStyle w:val="Emphasis"/>
          <w:i w:val="0"/>
          <w:iCs w:val="0"/>
        </w:rPr>
        <w:t xml:space="preserve"> staff, and official.</w:t>
      </w:r>
    </w:p>
    <w:p w14:paraId="0215717A" w14:textId="6CC2B1C2" w:rsidR="0097717F" w:rsidRPr="00961345" w:rsidRDefault="005F1FE2" w:rsidP="00961345">
      <w:pPr>
        <w:pStyle w:val="Heading3"/>
        <w:numPr>
          <w:ilvl w:val="0"/>
          <w:numId w:val="8"/>
        </w:numPr>
        <w:rPr>
          <w:rStyle w:val="Emphasis"/>
          <w:i w:val="0"/>
          <w:iCs w:val="0"/>
        </w:rPr>
      </w:pPr>
      <w:r>
        <w:rPr>
          <w:rStyle w:val="Emphasis"/>
          <w:i w:val="0"/>
          <w:iCs w:val="0"/>
        </w:rPr>
        <w:t xml:space="preserve">Maintaining of Spare parts inventory   Procurement, systems deployment, daily wise consumption keeping, fleet reports mis reports submit to management   Cost consideration, parts   Analysis, lubricants &amp; Fuel monitoring,  </w:t>
      </w:r>
    </w:p>
    <w:p w14:paraId="0BAF04E7" w14:textId="6C95ADA5" w:rsidR="0097717F" w:rsidRPr="00961345" w:rsidRDefault="00707D34" w:rsidP="008845AE">
      <w:pPr>
        <w:pStyle w:val="Heading3"/>
        <w:numPr>
          <w:ilvl w:val="0"/>
          <w:numId w:val="10"/>
        </w:numPr>
        <w:jc w:val="center"/>
        <w:rPr>
          <w:rStyle w:val="Emphasis"/>
          <w:i w:val="0"/>
          <w:iCs w:val="0"/>
        </w:rPr>
      </w:pPr>
      <w:r w:rsidRPr="00961345">
        <w:rPr>
          <w:rStyle w:val="Emphasis"/>
          <w:i w:val="0"/>
          <w:iCs w:val="0"/>
        </w:rPr>
        <w:t>Type of Industries Jobs Profile Experiences + 20 Years</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0"/>
        <w:gridCol w:w="669"/>
        <w:gridCol w:w="27"/>
        <w:gridCol w:w="1047"/>
        <w:gridCol w:w="12"/>
        <w:gridCol w:w="1057"/>
        <w:gridCol w:w="12"/>
        <w:gridCol w:w="1420"/>
        <w:gridCol w:w="12"/>
        <w:gridCol w:w="740"/>
        <w:gridCol w:w="689"/>
        <w:gridCol w:w="6"/>
        <w:gridCol w:w="4254"/>
        <w:gridCol w:w="6"/>
        <w:gridCol w:w="3895"/>
        <w:gridCol w:w="222"/>
      </w:tblGrid>
      <w:tr w:rsidR="0050044D" w:rsidRPr="007A5DDF" w14:paraId="15F23D8C" w14:textId="77777777">
        <w:trPr>
          <w:gridAfter w:val="1"/>
          <w:wAfter w:w="222" w:type="dxa"/>
          <w:trHeight w:val="480"/>
        </w:trPr>
        <w:tc>
          <w:tcPr>
            <w:tcW w:w="2283" w:type="dxa"/>
            <w:gridSpan w:val="3"/>
          </w:tcPr>
          <w:p w14:paraId="545BD282" w14:textId="643B0D0E" w:rsidR="0097717F" w:rsidRPr="007A5DDF" w:rsidRDefault="00707D34" w:rsidP="00961345">
            <w:pPr>
              <w:pStyle w:val="Heading3"/>
              <w:rPr>
                <w:rStyle w:val="Emphasis"/>
              </w:rPr>
            </w:pPr>
            <w:r w:rsidRPr="007A5DDF">
              <w:rPr>
                <w:rStyle w:val="Emphasis"/>
              </w:rPr>
              <w:t xml:space="preserve"> </w:t>
            </w:r>
            <w:r w:rsidR="00D55BA9">
              <w:rPr>
                <w:rStyle w:val="Emphasis"/>
              </w:rPr>
              <w:t xml:space="preserve">Mining construction </w:t>
            </w:r>
            <w:r w:rsidR="005F1FE2" w:rsidRPr="007A5DDF">
              <w:rPr>
                <w:rStyle w:val="Emphasis"/>
              </w:rPr>
              <w:t xml:space="preserve">Frame </w:t>
            </w:r>
            <w:r w:rsidR="005F1FE2">
              <w:rPr>
                <w:rStyle w:val="Emphasis"/>
              </w:rPr>
              <w:t>group</w:t>
            </w:r>
          </w:p>
        </w:tc>
        <w:tc>
          <w:tcPr>
            <w:tcW w:w="1140" w:type="dxa"/>
            <w:gridSpan w:val="2"/>
          </w:tcPr>
          <w:p w14:paraId="61A7A5B9" w14:textId="77777777" w:rsidR="0097717F" w:rsidRPr="007A5DDF" w:rsidRDefault="00707D34" w:rsidP="00961345">
            <w:pPr>
              <w:pStyle w:val="Heading3"/>
              <w:rPr>
                <w:rStyle w:val="Emphasis"/>
              </w:rPr>
            </w:pPr>
            <w:r w:rsidRPr="007A5DDF">
              <w:rPr>
                <w:rStyle w:val="Emphasis"/>
              </w:rPr>
              <w:t xml:space="preserve">  July 2024</w:t>
            </w:r>
          </w:p>
        </w:tc>
        <w:tc>
          <w:tcPr>
            <w:tcW w:w="1152" w:type="dxa"/>
            <w:gridSpan w:val="2"/>
          </w:tcPr>
          <w:p w14:paraId="778D9953" w14:textId="77777777" w:rsidR="0097717F" w:rsidRPr="007A5DDF" w:rsidRDefault="00707D34" w:rsidP="00961345">
            <w:pPr>
              <w:pStyle w:val="Heading3"/>
              <w:rPr>
                <w:rStyle w:val="Emphasis"/>
              </w:rPr>
            </w:pPr>
            <w:r w:rsidRPr="007A5DDF">
              <w:rPr>
                <w:rStyle w:val="Emphasis"/>
              </w:rPr>
              <w:t xml:space="preserve"> Till Date </w:t>
            </w:r>
          </w:p>
        </w:tc>
        <w:tc>
          <w:tcPr>
            <w:tcW w:w="1476" w:type="dxa"/>
            <w:gridSpan w:val="2"/>
          </w:tcPr>
          <w:p w14:paraId="0E3FED4E" w14:textId="6876E757" w:rsidR="0097717F" w:rsidRPr="007A5DDF" w:rsidRDefault="00707D34" w:rsidP="00961345">
            <w:pPr>
              <w:pStyle w:val="Heading3"/>
              <w:rPr>
                <w:rStyle w:val="Emphasis"/>
              </w:rPr>
            </w:pPr>
            <w:r w:rsidRPr="007A5DDF">
              <w:rPr>
                <w:rStyle w:val="Emphasis"/>
              </w:rPr>
              <w:t xml:space="preserve"> </w:t>
            </w:r>
            <w:r w:rsidR="00C93CAC" w:rsidRPr="007A5DDF">
              <w:rPr>
                <w:rStyle w:val="Emphasis"/>
              </w:rPr>
              <w:t xml:space="preserve"> </w:t>
            </w:r>
          </w:p>
        </w:tc>
        <w:tc>
          <w:tcPr>
            <w:tcW w:w="1476" w:type="dxa"/>
            <w:gridSpan w:val="3"/>
          </w:tcPr>
          <w:p w14:paraId="457F8F3E" w14:textId="77777777" w:rsidR="0097717F" w:rsidRPr="007A5DDF" w:rsidRDefault="00707D34" w:rsidP="00961345">
            <w:pPr>
              <w:pStyle w:val="Heading3"/>
              <w:rPr>
                <w:rStyle w:val="Emphasis"/>
              </w:rPr>
            </w:pPr>
            <w:r w:rsidRPr="007A5DDF">
              <w:rPr>
                <w:rStyle w:val="Emphasis"/>
              </w:rPr>
              <w:t xml:space="preserve"> DRC Congo </w:t>
            </w:r>
          </w:p>
        </w:tc>
        <w:tc>
          <w:tcPr>
            <w:tcW w:w="4788" w:type="dxa"/>
          </w:tcPr>
          <w:p w14:paraId="49A7296B" w14:textId="22026C4B" w:rsidR="0097717F" w:rsidRPr="007A5DDF" w:rsidRDefault="00BB3E10" w:rsidP="00961345">
            <w:pPr>
              <w:pStyle w:val="Heading3"/>
              <w:rPr>
                <w:rStyle w:val="Emphasis"/>
              </w:rPr>
            </w:pPr>
            <w:r>
              <w:rPr>
                <w:rStyle w:val="Emphasis"/>
              </w:rPr>
              <w:t xml:space="preserve">Mining, </w:t>
            </w:r>
            <w:r w:rsidR="005F1FE2">
              <w:rPr>
                <w:rStyle w:val="Emphasis"/>
              </w:rPr>
              <w:t xml:space="preserve">Road infrastructure </w:t>
            </w:r>
            <w:r>
              <w:rPr>
                <w:rStyle w:val="Emphasis"/>
              </w:rPr>
              <w:t>Agriculture</w:t>
            </w:r>
            <w:r w:rsidR="00707D34" w:rsidRPr="007A5DDF">
              <w:rPr>
                <w:rStyle w:val="Emphasis"/>
              </w:rPr>
              <w:t xml:space="preserve"> Farming Construction</w:t>
            </w:r>
            <w:r w:rsidR="00C94F96">
              <w:rPr>
                <w:rStyle w:val="Emphasis"/>
              </w:rPr>
              <w:t xml:space="preserve"> Mining </w:t>
            </w:r>
            <w:r w:rsidR="00C94F96" w:rsidRPr="007A5DDF">
              <w:rPr>
                <w:rStyle w:val="Emphasis"/>
              </w:rPr>
              <w:t>Transportation</w:t>
            </w:r>
            <w:r w:rsidR="00707D34" w:rsidRPr="007A5DDF">
              <w:rPr>
                <w:rStyle w:val="Emphasis"/>
              </w:rPr>
              <w:t xml:space="preserve"> Logistics Supply Trading Manufacturing </w:t>
            </w:r>
          </w:p>
        </w:tc>
        <w:tc>
          <w:tcPr>
            <w:tcW w:w="4421" w:type="dxa"/>
            <w:gridSpan w:val="2"/>
          </w:tcPr>
          <w:p w14:paraId="2CECDD4A" w14:textId="0B0D17C7" w:rsidR="0097717F" w:rsidRPr="007A5DDF" w:rsidRDefault="00055706" w:rsidP="00961345">
            <w:pPr>
              <w:pStyle w:val="Heading3"/>
              <w:rPr>
                <w:rStyle w:val="Emphasis"/>
              </w:rPr>
            </w:pPr>
            <w:r w:rsidRPr="007A5DDF">
              <w:rPr>
                <w:rStyle w:val="Emphasis"/>
              </w:rPr>
              <w:t>Fleet</w:t>
            </w:r>
            <w:r w:rsidR="000F7E58">
              <w:rPr>
                <w:rStyle w:val="Emphasis"/>
              </w:rPr>
              <w:t xml:space="preserve"> </w:t>
            </w:r>
            <w:r>
              <w:rPr>
                <w:rStyle w:val="Emphasis"/>
              </w:rPr>
              <w:t>Operati</w:t>
            </w:r>
            <w:r w:rsidR="000F7E58">
              <w:rPr>
                <w:rStyle w:val="Emphasis"/>
              </w:rPr>
              <w:t xml:space="preserve">on </w:t>
            </w:r>
            <w:r w:rsidR="00707D34" w:rsidRPr="007A5DDF">
              <w:rPr>
                <w:rStyle w:val="Emphasis"/>
              </w:rPr>
              <w:t xml:space="preserve">Maintenance </w:t>
            </w:r>
            <w:r w:rsidR="00C93CAC" w:rsidRPr="007A5DDF">
              <w:rPr>
                <w:rStyle w:val="Emphasis"/>
              </w:rPr>
              <w:t>Head Workshop</w:t>
            </w:r>
            <w:r w:rsidR="0050044D" w:rsidRPr="007A5DDF">
              <w:rPr>
                <w:rStyle w:val="Emphasis"/>
              </w:rPr>
              <w:t xml:space="preserve"> Head </w:t>
            </w:r>
          </w:p>
        </w:tc>
      </w:tr>
      <w:tr w:rsidR="0050044D" w:rsidRPr="007A5DDF" w14:paraId="53271841" w14:textId="77777777">
        <w:trPr>
          <w:trHeight w:val="610"/>
        </w:trPr>
        <w:tc>
          <w:tcPr>
            <w:tcW w:w="2256" w:type="dxa"/>
            <w:gridSpan w:val="2"/>
            <w:tcBorders>
              <w:right w:val="single" w:sz="4" w:space="0" w:color="auto"/>
            </w:tcBorders>
          </w:tcPr>
          <w:p w14:paraId="092FD949" w14:textId="77777777" w:rsidR="0097717F" w:rsidRPr="007A5DDF" w:rsidRDefault="00707D34" w:rsidP="00961345">
            <w:pPr>
              <w:pStyle w:val="Heading3"/>
              <w:rPr>
                <w:rStyle w:val="Emphasis"/>
              </w:rPr>
            </w:pPr>
            <w:r w:rsidRPr="007A5DDF">
              <w:rPr>
                <w:rStyle w:val="Emphasis"/>
              </w:rPr>
              <w:t>Thirveni Earth movers</w:t>
            </w:r>
          </w:p>
        </w:tc>
        <w:tc>
          <w:tcPr>
            <w:tcW w:w="1154" w:type="dxa"/>
            <w:gridSpan w:val="2"/>
            <w:tcBorders>
              <w:left w:val="single" w:sz="4" w:space="0" w:color="auto"/>
            </w:tcBorders>
          </w:tcPr>
          <w:p w14:paraId="0BAF8C8E" w14:textId="77777777" w:rsidR="0097717F" w:rsidRPr="007A5DDF" w:rsidRDefault="00707D34" w:rsidP="00961345">
            <w:pPr>
              <w:pStyle w:val="Heading3"/>
              <w:rPr>
                <w:rStyle w:val="Emphasis"/>
              </w:rPr>
            </w:pPr>
            <w:r w:rsidRPr="007A5DDF">
              <w:rPr>
                <w:rStyle w:val="Emphasis"/>
              </w:rPr>
              <w:t>Aug 20 20</w:t>
            </w:r>
          </w:p>
        </w:tc>
        <w:tc>
          <w:tcPr>
            <w:tcW w:w="1153" w:type="dxa"/>
            <w:gridSpan w:val="2"/>
            <w:tcBorders>
              <w:right w:val="single" w:sz="4" w:space="0" w:color="auto"/>
            </w:tcBorders>
          </w:tcPr>
          <w:p w14:paraId="68AFDE8D" w14:textId="77777777" w:rsidR="0097717F" w:rsidRPr="007A5DDF" w:rsidRDefault="00707D34" w:rsidP="00961345">
            <w:pPr>
              <w:pStyle w:val="Heading3"/>
              <w:rPr>
                <w:rStyle w:val="Emphasis"/>
              </w:rPr>
            </w:pPr>
            <w:r w:rsidRPr="007A5DDF">
              <w:rPr>
                <w:rStyle w:val="Emphasis"/>
              </w:rPr>
              <w:t>May 2023</w:t>
            </w:r>
          </w:p>
        </w:tc>
        <w:tc>
          <w:tcPr>
            <w:tcW w:w="1476" w:type="dxa"/>
            <w:gridSpan w:val="2"/>
            <w:tcBorders>
              <w:left w:val="single" w:sz="4" w:space="0" w:color="000000"/>
            </w:tcBorders>
            <w:shd w:val="clear" w:color="FFFFFF" w:fill="FFFFFF"/>
          </w:tcPr>
          <w:p w14:paraId="3DF9C58D" w14:textId="77777777" w:rsidR="0097717F" w:rsidRPr="007A5DDF" w:rsidRDefault="00707D34" w:rsidP="00961345">
            <w:pPr>
              <w:pStyle w:val="Heading3"/>
              <w:rPr>
                <w:rStyle w:val="Emphasis"/>
              </w:rPr>
            </w:pPr>
            <w:r w:rsidRPr="007A5DDF">
              <w:rPr>
                <w:rStyle w:val="Emphasis"/>
              </w:rPr>
              <w:t xml:space="preserve">Project take over other company  </w:t>
            </w:r>
          </w:p>
        </w:tc>
        <w:tc>
          <w:tcPr>
            <w:tcW w:w="1482" w:type="dxa"/>
            <w:gridSpan w:val="3"/>
            <w:tcBorders>
              <w:left w:val="single" w:sz="4" w:space="0" w:color="auto"/>
            </w:tcBorders>
          </w:tcPr>
          <w:p w14:paraId="321C9581" w14:textId="77777777" w:rsidR="0097717F" w:rsidRPr="007A5DDF" w:rsidRDefault="00707D34" w:rsidP="00961345">
            <w:pPr>
              <w:pStyle w:val="Heading3"/>
              <w:rPr>
                <w:rStyle w:val="Emphasis"/>
              </w:rPr>
            </w:pPr>
            <w:r w:rsidRPr="007A5DDF">
              <w:rPr>
                <w:rStyle w:val="Emphasis"/>
              </w:rPr>
              <w:t>India</w:t>
            </w:r>
          </w:p>
        </w:tc>
        <w:tc>
          <w:tcPr>
            <w:tcW w:w="4800" w:type="dxa"/>
            <w:gridSpan w:val="3"/>
            <w:tcBorders>
              <w:right w:val="single" w:sz="4" w:space="0" w:color="auto"/>
            </w:tcBorders>
          </w:tcPr>
          <w:p w14:paraId="0DA04331" w14:textId="6AAAA9A2" w:rsidR="0097717F" w:rsidRPr="007A5DDF" w:rsidRDefault="0050044D" w:rsidP="00961345">
            <w:pPr>
              <w:pStyle w:val="Heading3"/>
              <w:rPr>
                <w:rStyle w:val="Emphasis"/>
              </w:rPr>
            </w:pPr>
            <w:r w:rsidRPr="007A5DDF">
              <w:rPr>
                <w:rStyle w:val="Emphasis"/>
              </w:rPr>
              <w:t xml:space="preserve"> </w:t>
            </w:r>
            <w:r w:rsidR="00707D34" w:rsidRPr="007A5DDF">
              <w:rPr>
                <w:rStyle w:val="Emphasis"/>
              </w:rPr>
              <w:t xml:space="preserve">Mining </w:t>
            </w:r>
            <w:r w:rsidR="008954BF">
              <w:rPr>
                <w:rStyle w:val="Emphasis"/>
              </w:rPr>
              <w:t xml:space="preserve">construction road </w:t>
            </w:r>
            <w:r w:rsidR="00707D34" w:rsidRPr="007A5DDF">
              <w:rPr>
                <w:rStyle w:val="Emphasis"/>
              </w:rPr>
              <w:t>Transportation Equipment’s, Supply Logistics supply, Maintenance Construction</w:t>
            </w:r>
          </w:p>
        </w:tc>
        <w:tc>
          <w:tcPr>
            <w:tcW w:w="4415" w:type="dxa"/>
            <w:tcBorders>
              <w:left w:val="single" w:sz="4" w:space="0" w:color="auto"/>
            </w:tcBorders>
          </w:tcPr>
          <w:p w14:paraId="583E73A9" w14:textId="77777777" w:rsidR="0097717F" w:rsidRPr="007A5DDF" w:rsidRDefault="00707D34" w:rsidP="00961345">
            <w:pPr>
              <w:pStyle w:val="Heading3"/>
              <w:rPr>
                <w:rStyle w:val="Emphasis"/>
              </w:rPr>
            </w:pPr>
            <w:r w:rsidRPr="007A5DDF">
              <w:rPr>
                <w:rStyle w:val="Emphasis"/>
              </w:rPr>
              <w:t>AGM Mechanical Transportation</w:t>
            </w:r>
          </w:p>
        </w:tc>
        <w:tc>
          <w:tcPr>
            <w:tcW w:w="222" w:type="dxa"/>
            <w:vMerge w:val="restart"/>
            <w:tcBorders>
              <w:top w:val="none" w:sz="4" w:space="0" w:color="000000"/>
              <w:right w:val="none" w:sz="4" w:space="0" w:color="000000"/>
            </w:tcBorders>
          </w:tcPr>
          <w:p w14:paraId="6EE7F175" w14:textId="77777777" w:rsidR="0097717F" w:rsidRPr="007A5DDF" w:rsidRDefault="0097717F" w:rsidP="00961345">
            <w:pPr>
              <w:pStyle w:val="Heading3"/>
              <w:rPr>
                <w:rStyle w:val="Emphasis"/>
              </w:rPr>
            </w:pPr>
          </w:p>
        </w:tc>
      </w:tr>
      <w:tr w:rsidR="0050044D" w:rsidRPr="007A5DDF" w14:paraId="5C2C7404" w14:textId="77777777">
        <w:trPr>
          <w:trHeight w:val="610"/>
        </w:trPr>
        <w:tc>
          <w:tcPr>
            <w:tcW w:w="2256" w:type="dxa"/>
            <w:gridSpan w:val="2"/>
            <w:tcBorders>
              <w:right w:val="single" w:sz="4" w:space="0" w:color="auto"/>
            </w:tcBorders>
          </w:tcPr>
          <w:p w14:paraId="1DDA4E1B" w14:textId="77777777" w:rsidR="0097717F" w:rsidRPr="007A5DDF" w:rsidRDefault="00707D34" w:rsidP="00961345">
            <w:pPr>
              <w:pStyle w:val="Heading3"/>
              <w:rPr>
                <w:rStyle w:val="Emphasis"/>
              </w:rPr>
            </w:pPr>
            <w:r w:rsidRPr="007A5DDF">
              <w:rPr>
                <w:rStyle w:val="Emphasis"/>
              </w:rPr>
              <w:t>Neel khant lime</w:t>
            </w:r>
          </w:p>
        </w:tc>
        <w:tc>
          <w:tcPr>
            <w:tcW w:w="1154" w:type="dxa"/>
            <w:gridSpan w:val="2"/>
            <w:tcBorders>
              <w:left w:val="single" w:sz="4" w:space="0" w:color="auto"/>
            </w:tcBorders>
          </w:tcPr>
          <w:p w14:paraId="5AF32924" w14:textId="77777777" w:rsidR="0097717F" w:rsidRPr="007A5DDF" w:rsidRDefault="00707D34" w:rsidP="00961345">
            <w:pPr>
              <w:pStyle w:val="Heading3"/>
              <w:rPr>
                <w:rStyle w:val="Emphasis"/>
              </w:rPr>
            </w:pPr>
            <w:r w:rsidRPr="007A5DDF">
              <w:rPr>
                <w:rStyle w:val="Emphasis"/>
              </w:rPr>
              <w:t xml:space="preserve"> May 2013</w:t>
            </w:r>
          </w:p>
        </w:tc>
        <w:tc>
          <w:tcPr>
            <w:tcW w:w="1153" w:type="dxa"/>
            <w:gridSpan w:val="2"/>
            <w:tcBorders>
              <w:right w:val="single" w:sz="4" w:space="0" w:color="auto"/>
            </w:tcBorders>
          </w:tcPr>
          <w:p w14:paraId="3D7E20EC" w14:textId="77777777" w:rsidR="0097717F" w:rsidRPr="007A5DDF" w:rsidRDefault="00707D34" w:rsidP="00961345">
            <w:pPr>
              <w:pStyle w:val="Heading3"/>
              <w:rPr>
                <w:rStyle w:val="Emphasis"/>
              </w:rPr>
            </w:pPr>
            <w:r w:rsidRPr="007A5DDF">
              <w:rPr>
                <w:rStyle w:val="Emphasis"/>
              </w:rPr>
              <w:t>Nov 2019</w:t>
            </w:r>
          </w:p>
        </w:tc>
        <w:tc>
          <w:tcPr>
            <w:tcW w:w="1476" w:type="dxa"/>
            <w:gridSpan w:val="2"/>
            <w:tcBorders>
              <w:left w:val="single" w:sz="4" w:space="0" w:color="000000"/>
            </w:tcBorders>
            <w:shd w:val="clear" w:color="FFFFFF" w:fill="FFFFFF"/>
          </w:tcPr>
          <w:p w14:paraId="2AC1C538" w14:textId="1A5345A9" w:rsidR="0097717F" w:rsidRPr="007A5DDF" w:rsidRDefault="00707D34" w:rsidP="00961345">
            <w:pPr>
              <w:pStyle w:val="Heading3"/>
              <w:rPr>
                <w:rStyle w:val="Emphasis"/>
              </w:rPr>
            </w:pPr>
            <w:r w:rsidRPr="007A5DDF">
              <w:rPr>
                <w:rStyle w:val="Emphasis"/>
              </w:rPr>
              <w:t xml:space="preserve"> </w:t>
            </w:r>
            <w:r w:rsidR="0050044D" w:rsidRPr="007A5DDF">
              <w:rPr>
                <w:rStyle w:val="Emphasis"/>
              </w:rPr>
              <w:t xml:space="preserve">Corona problem </w:t>
            </w:r>
          </w:p>
        </w:tc>
        <w:tc>
          <w:tcPr>
            <w:tcW w:w="1482" w:type="dxa"/>
            <w:gridSpan w:val="3"/>
            <w:tcBorders>
              <w:left w:val="single" w:sz="4" w:space="0" w:color="auto"/>
            </w:tcBorders>
          </w:tcPr>
          <w:p w14:paraId="66B7B3C2" w14:textId="77777777" w:rsidR="0097717F" w:rsidRPr="007A5DDF" w:rsidRDefault="00707D34" w:rsidP="00961345">
            <w:pPr>
              <w:pStyle w:val="Heading3"/>
              <w:rPr>
                <w:rStyle w:val="Emphasis"/>
              </w:rPr>
            </w:pPr>
            <w:r w:rsidRPr="007A5DDF">
              <w:rPr>
                <w:rStyle w:val="Emphasis"/>
              </w:rPr>
              <w:t>Zambia /Tanzania</w:t>
            </w:r>
          </w:p>
        </w:tc>
        <w:tc>
          <w:tcPr>
            <w:tcW w:w="4800" w:type="dxa"/>
            <w:gridSpan w:val="3"/>
            <w:tcBorders>
              <w:right w:val="single" w:sz="4" w:space="0" w:color="auto"/>
            </w:tcBorders>
          </w:tcPr>
          <w:p w14:paraId="3077FF15" w14:textId="7542D635" w:rsidR="0097717F" w:rsidRPr="007A5DDF" w:rsidRDefault="0050044D" w:rsidP="00961345">
            <w:pPr>
              <w:pStyle w:val="Heading3"/>
              <w:rPr>
                <w:rStyle w:val="Emphasis"/>
              </w:rPr>
            </w:pPr>
            <w:r w:rsidRPr="007A5DDF">
              <w:rPr>
                <w:rStyle w:val="Emphasis"/>
              </w:rPr>
              <w:t xml:space="preserve">  </w:t>
            </w:r>
            <w:r w:rsidR="00BB3E10">
              <w:rPr>
                <w:rStyle w:val="Emphasis"/>
              </w:rPr>
              <w:t>MiningA</w:t>
            </w:r>
            <w:r w:rsidR="00BB3E10" w:rsidRPr="007A5DDF">
              <w:rPr>
                <w:rStyle w:val="Emphasis"/>
              </w:rPr>
              <w:t>griculture</w:t>
            </w:r>
            <w:r w:rsidRPr="007A5DDF">
              <w:rPr>
                <w:rStyle w:val="Emphasis"/>
              </w:rPr>
              <w:t xml:space="preserve"> Farming</w:t>
            </w:r>
            <w:r w:rsidR="00BB3E10">
              <w:rPr>
                <w:rStyle w:val="Emphasis"/>
              </w:rPr>
              <w:t>,</w:t>
            </w:r>
            <w:r w:rsidRPr="007A5DDF">
              <w:rPr>
                <w:rStyle w:val="Emphasis"/>
              </w:rPr>
              <w:t xml:space="preserve"> Transportation</w:t>
            </w:r>
            <w:r w:rsidR="00707D34" w:rsidRPr="007A5DDF">
              <w:rPr>
                <w:rStyle w:val="Emphasis"/>
              </w:rPr>
              <w:t xml:space="preserve"> Logistics Warehouse Supply Equipment Rental Maintenance, construction Supply chain, trading</w:t>
            </w:r>
          </w:p>
        </w:tc>
        <w:tc>
          <w:tcPr>
            <w:tcW w:w="4415" w:type="dxa"/>
            <w:tcBorders>
              <w:left w:val="single" w:sz="4" w:space="0" w:color="auto"/>
            </w:tcBorders>
          </w:tcPr>
          <w:p w14:paraId="068187CC" w14:textId="77777777" w:rsidR="0097717F" w:rsidRPr="007A5DDF" w:rsidRDefault="00707D34" w:rsidP="00961345">
            <w:pPr>
              <w:pStyle w:val="Heading3"/>
              <w:rPr>
                <w:rStyle w:val="Emphasis"/>
              </w:rPr>
            </w:pPr>
            <w:r w:rsidRPr="007A5DDF">
              <w:rPr>
                <w:rStyle w:val="Emphasis"/>
              </w:rPr>
              <w:t>Transportation Manager operation Head</w:t>
            </w:r>
          </w:p>
        </w:tc>
        <w:tc>
          <w:tcPr>
            <w:tcW w:w="222" w:type="dxa"/>
            <w:vMerge/>
            <w:tcBorders>
              <w:top w:val="none" w:sz="4" w:space="0" w:color="000000"/>
              <w:right w:val="none" w:sz="4" w:space="0" w:color="000000"/>
            </w:tcBorders>
          </w:tcPr>
          <w:p w14:paraId="3243554F" w14:textId="77777777" w:rsidR="0097717F" w:rsidRPr="007A5DDF" w:rsidRDefault="0097717F" w:rsidP="00961345">
            <w:pPr>
              <w:pStyle w:val="Heading3"/>
              <w:rPr>
                <w:rStyle w:val="Emphasis"/>
              </w:rPr>
            </w:pPr>
          </w:p>
        </w:tc>
      </w:tr>
      <w:tr w:rsidR="0050044D" w:rsidRPr="007A5DDF" w14:paraId="56E19E2E" w14:textId="77777777">
        <w:trPr>
          <w:trHeight w:val="878"/>
        </w:trPr>
        <w:tc>
          <w:tcPr>
            <w:tcW w:w="2256" w:type="dxa"/>
            <w:gridSpan w:val="2"/>
          </w:tcPr>
          <w:p w14:paraId="306B9FC3" w14:textId="77777777" w:rsidR="0097717F" w:rsidRPr="007A5DDF" w:rsidRDefault="00707D34" w:rsidP="00961345">
            <w:pPr>
              <w:pStyle w:val="Heading3"/>
              <w:rPr>
                <w:rStyle w:val="Emphasis"/>
              </w:rPr>
            </w:pPr>
            <w:r w:rsidRPr="007A5DDF">
              <w:rPr>
                <w:rStyle w:val="Emphasis"/>
              </w:rPr>
              <w:t>Sterling Oil Gas</w:t>
            </w:r>
          </w:p>
        </w:tc>
        <w:tc>
          <w:tcPr>
            <w:tcW w:w="1154" w:type="dxa"/>
            <w:gridSpan w:val="2"/>
          </w:tcPr>
          <w:p w14:paraId="2BDCBB4E" w14:textId="77777777" w:rsidR="0097717F" w:rsidRPr="007A5DDF" w:rsidRDefault="00707D34" w:rsidP="00961345">
            <w:pPr>
              <w:pStyle w:val="Heading3"/>
              <w:rPr>
                <w:rStyle w:val="Emphasis"/>
              </w:rPr>
            </w:pPr>
            <w:r w:rsidRPr="007A5DDF">
              <w:rPr>
                <w:rStyle w:val="Emphasis"/>
              </w:rPr>
              <w:t>Jan 2009</w:t>
            </w:r>
          </w:p>
        </w:tc>
        <w:tc>
          <w:tcPr>
            <w:tcW w:w="1153" w:type="dxa"/>
            <w:gridSpan w:val="2"/>
          </w:tcPr>
          <w:p w14:paraId="4E0A7368" w14:textId="77777777" w:rsidR="0097717F" w:rsidRPr="007A5DDF" w:rsidRDefault="00707D34" w:rsidP="00961345">
            <w:pPr>
              <w:pStyle w:val="Heading3"/>
              <w:rPr>
                <w:rStyle w:val="Emphasis"/>
              </w:rPr>
            </w:pPr>
            <w:r w:rsidRPr="007A5DDF">
              <w:rPr>
                <w:rStyle w:val="Emphasis"/>
              </w:rPr>
              <w:t>Dec 2012</w:t>
            </w:r>
          </w:p>
        </w:tc>
        <w:tc>
          <w:tcPr>
            <w:tcW w:w="1476" w:type="dxa"/>
            <w:gridSpan w:val="2"/>
            <w:shd w:val="clear" w:color="FFFFFF" w:fill="FFFFFF"/>
          </w:tcPr>
          <w:p w14:paraId="01FA2EFB" w14:textId="0E5C5BC4" w:rsidR="0097717F" w:rsidRPr="007A5DDF" w:rsidRDefault="00707D34" w:rsidP="00961345">
            <w:pPr>
              <w:pStyle w:val="Heading3"/>
              <w:rPr>
                <w:rStyle w:val="Emphasis"/>
              </w:rPr>
            </w:pPr>
            <w:r w:rsidRPr="007A5DDF">
              <w:rPr>
                <w:rStyle w:val="Emphasis"/>
              </w:rPr>
              <w:t xml:space="preserve"> </w:t>
            </w:r>
            <w:r w:rsidR="0050044D" w:rsidRPr="007A5DDF">
              <w:rPr>
                <w:rStyle w:val="Emphasis"/>
              </w:rPr>
              <w:t>Contract completed</w:t>
            </w:r>
            <w:r w:rsidRPr="007A5DDF">
              <w:rPr>
                <w:rStyle w:val="Emphasis"/>
              </w:rPr>
              <w:t xml:space="preserve"> </w:t>
            </w:r>
          </w:p>
        </w:tc>
        <w:tc>
          <w:tcPr>
            <w:tcW w:w="1482" w:type="dxa"/>
            <w:gridSpan w:val="3"/>
          </w:tcPr>
          <w:p w14:paraId="75E9109F" w14:textId="77777777" w:rsidR="0097717F" w:rsidRPr="007A5DDF" w:rsidRDefault="00707D34" w:rsidP="00961345">
            <w:pPr>
              <w:pStyle w:val="Heading3"/>
              <w:rPr>
                <w:rStyle w:val="Emphasis"/>
              </w:rPr>
            </w:pPr>
            <w:r w:rsidRPr="007A5DDF">
              <w:rPr>
                <w:rStyle w:val="Emphasis"/>
              </w:rPr>
              <w:t>Nigeria</w:t>
            </w:r>
          </w:p>
        </w:tc>
        <w:tc>
          <w:tcPr>
            <w:tcW w:w="4800" w:type="dxa"/>
            <w:gridSpan w:val="3"/>
          </w:tcPr>
          <w:p w14:paraId="092FA1DF" w14:textId="561492DB" w:rsidR="0097717F" w:rsidRPr="007A5DDF" w:rsidRDefault="00707D34" w:rsidP="00961345">
            <w:pPr>
              <w:pStyle w:val="Heading3"/>
              <w:rPr>
                <w:rStyle w:val="Emphasis"/>
              </w:rPr>
            </w:pPr>
            <w:r w:rsidRPr="007A5DDF">
              <w:rPr>
                <w:rStyle w:val="Emphasis"/>
              </w:rPr>
              <w:t xml:space="preserve">Oil Gas Energy </w:t>
            </w:r>
            <w:r w:rsidR="009E0142" w:rsidRPr="007A5DDF">
              <w:rPr>
                <w:rStyle w:val="Emphasis"/>
              </w:rPr>
              <w:t>Construction,</w:t>
            </w:r>
            <w:r w:rsidR="009E0142">
              <w:rPr>
                <w:rStyle w:val="Emphasis"/>
              </w:rPr>
              <w:t xml:space="preserve"> Agriculture</w:t>
            </w:r>
            <w:r w:rsidR="000E3107">
              <w:rPr>
                <w:rStyle w:val="Emphasis"/>
              </w:rPr>
              <w:t xml:space="preserve"> </w:t>
            </w:r>
            <w:r w:rsidR="000E3107" w:rsidRPr="007A5DDF">
              <w:rPr>
                <w:rStyle w:val="Emphasis"/>
              </w:rPr>
              <w:t>Transport</w:t>
            </w:r>
            <w:r w:rsidRPr="007A5DDF">
              <w:rPr>
                <w:rStyle w:val="Emphasis"/>
              </w:rPr>
              <w:t xml:space="preserve"> Logistics, Maintenance, Production, </w:t>
            </w:r>
            <w:r w:rsidR="009E0142" w:rsidRPr="007A5DDF">
              <w:rPr>
                <w:rStyle w:val="Emphasis"/>
              </w:rPr>
              <w:t xml:space="preserve">supply </w:t>
            </w:r>
            <w:r w:rsidR="009E0142">
              <w:rPr>
                <w:rStyle w:val="Emphasis"/>
              </w:rPr>
              <w:t xml:space="preserve">Road </w:t>
            </w:r>
            <w:r w:rsidR="009E0142" w:rsidRPr="007A5DDF">
              <w:rPr>
                <w:rStyle w:val="Emphasis"/>
              </w:rPr>
              <w:t>construction</w:t>
            </w:r>
          </w:p>
        </w:tc>
        <w:tc>
          <w:tcPr>
            <w:tcW w:w="4415" w:type="dxa"/>
          </w:tcPr>
          <w:p w14:paraId="0361A708" w14:textId="77777777" w:rsidR="0097717F" w:rsidRPr="007A5DDF" w:rsidRDefault="00707D34" w:rsidP="00961345">
            <w:pPr>
              <w:pStyle w:val="Heading3"/>
              <w:rPr>
                <w:rStyle w:val="Emphasis"/>
              </w:rPr>
            </w:pPr>
            <w:r w:rsidRPr="007A5DDF">
              <w:rPr>
                <w:rStyle w:val="Emphasis"/>
              </w:rPr>
              <w:t>Transport / Maintenance Manager</w:t>
            </w:r>
          </w:p>
        </w:tc>
        <w:tc>
          <w:tcPr>
            <w:tcW w:w="222" w:type="dxa"/>
            <w:vMerge/>
            <w:tcBorders>
              <w:top w:val="none" w:sz="4" w:space="0" w:color="000000"/>
              <w:right w:val="none" w:sz="4" w:space="0" w:color="000000"/>
            </w:tcBorders>
          </w:tcPr>
          <w:p w14:paraId="5451882A" w14:textId="77777777" w:rsidR="0097717F" w:rsidRPr="007A5DDF" w:rsidRDefault="0097717F" w:rsidP="00961345">
            <w:pPr>
              <w:pStyle w:val="Heading3"/>
              <w:rPr>
                <w:rStyle w:val="Emphasis"/>
              </w:rPr>
            </w:pPr>
          </w:p>
        </w:tc>
      </w:tr>
      <w:tr w:rsidR="0050044D" w:rsidRPr="007A5DDF" w14:paraId="699C2E59" w14:textId="77777777">
        <w:trPr>
          <w:trHeight w:val="760"/>
        </w:trPr>
        <w:tc>
          <w:tcPr>
            <w:tcW w:w="2256" w:type="dxa"/>
            <w:gridSpan w:val="2"/>
          </w:tcPr>
          <w:p w14:paraId="287E2C45" w14:textId="77777777" w:rsidR="0097717F" w:rsidRPr="007A5DDF" w:rsidRDefault="00707D34" w:rsidP="00961345">
            <w:pPr>
              <w:pStyle w:val="Heading3"/>
              <w:rPr>
                <w:rStyle w:val="Emphasis"/>
              </w:rPr>
            </w:pPr>
            <w:r w:rsidRPr="007A5DDF">
              <w:rPr>
                <w:rStyle w:val="Emphasis"/>
              </w:rPr>
              <w:t>Voltage Engineering Ltd</w:t>
            </w:r>
          </w:p>
        </w:tc>
        <w:tc>
          <w:tcPr>
            <w:tcW w:w="1154" w:type="dxa"/>
            <w:gridSpan w:val="2"/>
          </w:tcPr>
          <w:p w14:paraId="0B751994" w14:textId="77777777" w:rsidR="0097717F" w:rsidRPr="007A5DDF" w:rsidRDefault="00707D34" w:rsidP="00961345">
            <w:pPr>
              <w:pStyle w:val="Heading3"/>
              <w:rPr>
                <w:rStyle w:val="Emphasis"/>
              </w:rPr>
            </w:pPr>
            <w:r w:rsidRPr="007A5DDF">
              <w:rPr>
                <w:rStyle w:val="Emphasis"/>
              </w:rPr>
              <w:t>Feb 2005</w:t>
            </w:r>
          </w:p>
        </w:tc>
        <w:tc>
          <w:tcPr>
            <w:tcW w:w="1153" w:type="dxa"/>
            <w:gridSpan w:val="2"/>
          </w:tcPr>
          <w:p w14:paraId="2662F352" w14:textId="77777777" w:rsidR="0097717F" w:rsidRPr="007A5DDF" w:rsidRDefault="00707D34" w:rsidP="00961345">
            <w:pPr>
              <w:pStyle w:val="Heading3"/>
              <w:rPr>
                <w:rStyle w:val="Emphasis"/>
              </w:rPr>
            </w:pPr>
            <w:r w:rsidRPr="007A5DDF">
              <w:rPr>
                <w:rStyle w:val="Emphasis"/>
              </w:rPr>
              <w:t>Nov 2008</w:t>
            </w:r>
          </w:p>
        </w:tc>
        <w:tc>
          <w:tcPr>
            <w:tcW w:w="1476" w:type="dxa"/>
            <w:gridSpan w:val="2"/>
            <w:shd w:val="clear" w:color="FFFFFF" w:fill="FFFFFF"/>
          </w:tcPr>
          <w:p w14:paraId="3D1D5F3D" w14:textId="12FBDFD1" w:rsidR="0097717F" w:rsidRPr="007A5DDF" w:rsidRDefault="00707D34" w:rsidP="00961345">
            <w:pPr>
              <w:pStyle w:val="Heading3"/>
              <w:rPr>
                <w:rStyle w:val="Emphasis"/>
              </w:rPr>
            </w:pPr>
            <w:r w:rsidRPr="007A5DDF">
              <w:rPr>
                <w:rStyle w:val="Emphasis"/>
              </w:rPr>
              <w:t xml:space="preserve">Contracts </w:t>
            </w:r>
            <w:r w:rsidR="0050044D" w:rsidRPr="007A5DDF">
              <w:rPr>
                <w:rStyle w:val="Emphasis"/>
              </w:rPr>
              <w:t>completed</w:t>
            </w:r>
            <w:r w:rsidRPr="007A5DDF">
              <w:rPr>
                <w:rStyle w:val="Emphasis"/>
              </w:rPr>
              <w:t xml:space="preserve"> </w:t>
            </w:r>
          </w:p>
        </w:tc>
        <w:tc>
          <w:tcPr>
            <w:tcW w:w="1482" w:type="dxa"/>
            <w:gridSpan w:val="3"/>
          </w:tcPr>
          <w:p w14:paraId="2ADB87D2" w14:textId="77777777" w:rsidR="0097717F" w:rsidRPr="007A5DDF" w:rsidRDefault="00707D34" w:rsidP="00961345">
            <w:pPr>
              <w:pStyle w:val="Heading3"/>
              <w:rPr>
                <w:rStyle w:val="Emphasis"/>
              </w:rPr>
            </w:pPr>
            <w:r w:rsidRPr="007A5DDF">
              <w:rPr>
                <w:rStyle w:val="Emphasis"/>
              </w:rPr>
              <w:t>Qatar</w:t>
            </w:r>
          </w:p>
        </w:tc>
        <w:tc>
          <w:tcPr>
            <w:tcW w:w="4800" w:type="dxa"/>
            <w:gridSpan w:val="3"/>
          </w:tcPr>
          <w:p w14:paraId="42F642E7" w14:textId="77777777" w:rsidR="0097717F" w:rsidRPr="007A5DDF" w:rsidRDefault="00707D34" w:rsidP="00961345">
            <w:pPr>
              <w:pStyle w:val="Heading3"/>
              <w:rPr>
                <w:rStyle w:val="Emphasis"/>
              </w:rPr>
            </w:pPr>
            <w:r w:rsidRPr="007A5DDF">
              <w:rPr>
                <w:rStyle w:val="Emphasis"/>
              </w:rPr>
              <w:t>Oil Gas Energy Transport supply chain management transportation power, Construction,</w:t>
            </w:r>
          </w:p>
        </w:tc>
        <w:tc>
          <w:tcPr>
            <w:tcW w:w="4415" w:type="dxa"/>
          </w:tcPr>
          <w:p w14:paraId="7C7179EC" w14:textId="77777777" w:rsidR="0097717F" w:rsidRPr="007A5DDF" w:rsidRDefault="00707D34" w:rsidP="00961345">
            <w:pPr>
              <w:pStyle w:val="Heading3"/>
              <w:rPr>
                <w:rStyle w:val="Emphasis"/>
              </w:rPr>
            </w:pPr>
            <w:r w:rsidRPr="007A5DDF">
              <w:rPr>
                <w:rStyle w:val="Emphasis"/>
              </w:rPr>
              <w:t>Transport Operations maintenance manager</w:t>
            </w:r>
          </w:p>
        </w:tc>
        <w:tc>
          <w:tcPr>
            <w:tcW w:w="222" w:type="dxa"/>
            <w:vMerge/>
            <w:tcBorders>
              <w:top w:val="none" w:sz="4" w:space="0" w:color="000000"/>
              <w:right w:val="none" w:sz="4" w:space="0" w:color="000000"/>
            </w:tcBorders>
          </w:tcPr>
          <w:p w14:paraId="285F430E" w14:textId="77777777" w:rsidR="0097717F" w:rsidRPr="007A5DDF" w:rsidRDefault="0097717F" w:rsidP="00961345">
            <w:pPr>
              <w:pStyle w:val="Heading3"/>
              <w:rPr>
                <w:rStyle w:val="Emphasis"/>
              </w:rPr>
            </w:pPr>
          </w:p>
        </w:tc>
      </w:tr>
      <w:tr w:rsidR="0050044D" w:rsidRPr="007A5DDF" w14:paraId="634C3672" w14:textId="77777777">
        <w:trPr>
          <w:trHeight w:val="797"/>
        </w:trPr>
        <w:tc>
          <w:tcPr>
            <w:tcW w:w="2256" w:type="dxa"/>
            <w:gridSpan w:val="2"/>
            <w:tcBorders>
              <w:bottom w:val="single" w:sz="18" w:space="0" w:color="000000"/>
            </w:tcBorders>
          </w:tcPr>
          <w:p w14:paraId="27AB0A5D" w14:textId="77777777" w:rsidR="0097717F" w:rsidRPr="007A5DDF" w:rsidRDefault="00707D34" w:rsidP="00961345">
            <w:pPr>
              <w:pStyle w:val="Heading3"/>
              <w:rPr>
                <w:rStyle w:val="Emphasis"/>
              </w:rPr>
            </w:pPr>
            <w:r w:rsidRPr="007A5DDF">
              <w:rPr>
                <w:rStyle w:val="Emphasis"/>
              </w:rPr>
              <w:t>Indian Army</w:t>
            </w:r>
          </w:p>
        </w:tc>
        <w:tc>
          <w:tcPr>
            <w:tcW w:w="1154" w:type="dxa"/>
            <w:gridSpan w:val="2"/>
            <w:tcBorders>
              <w:bottom w:val="single" w:sz="18" w:space="0" w:color="000000"/>
            </w:tcBorders>
          </w:tcPr>
          <w:p w14:paraId="67B95931" w14:textId="77777777" w:rsidR="0097717F" w:rsidRPr="007A5DDF" w:rsidRDefault="00707D34" w:rsidP="00961345">
            <w:pPr>
              <w:pStyle w:val="Heading3"/>
              <w:rPr>
                <w:rStyle w:val="Emphasis"/>
              </w:rPr>
            </w:pPr>
            <w:r w:rsidRPr="007A5DDF">
              <w:rPr>
                <w:rStyle w:val="Emphasis"/>
              </w:rPr>
              <w:t>July 1986</w:t>
            </w:r>
          </w:p>
        </w:tc>
        <w:tc>
          <w:tcPr>
            <w:tcW w:w="1153" w:type="dxa"/>
            <w:gridSpan w:val="2"/>
            <w:tcBorders>
              <w:bottom w:val="single" w:sz="18" w:space="0" w:color="000000"/>
            </w:tcBorders>
          </w:tcPr>
          <w:p w14:paraId="4C9F8A9C" w14:textId="77777777" w:rsidR="0097717F" w:rsidRPr="007A5DDF" w:rsidRDefault="00707D34" w:rsidP="00961345">
            <w:pPr>
              <w:pStyle w:val="Heading3"/>
              <w:rPr>
                <w:rStyle w:val="Emphasis"/>
              </w:rPr>
            </w:pPr>
            <w:r w:rsidRPr="007A5DDF">
              <w:rPr>
                <w:rStyle w:val="Emphasis"/>
              </w:rPr>
              <w:t>Nov 2003</w:t>
            </w:r>
          </w:p>
        </w:tc>
        <w:tc>
          <w:tcPr>
            <w:tcW w:w="1476" w:type="dxa"/>
            <w:gridSpan w:val="2"/>
            <w:tcBorders>
              <w:bottom w:val="single" w:sz="18" w:space="0" w:color="000000"/>
            </w:tcBorders>
            <w:shd w:val="clear" w:color="FFFFFF" w:fill="FFFFFF"/>
          </w:tcPr>
          <w:p w14:paraId="1F956C66" w14:textId="77777777" w:rsidR="0097717F" w:rsidRPr="007A5DDF" w:rsidRDefault="00707D34" w:rsidP="00961345">
            <w:pPr>
              <w:pStyle w:val="Heading3"/>
              <w:rPr>
                <w:rStyle w:val="Emphasis"/>
              </w:rPr>
            </w:pPr>
            <w:r w:rsidRPr="007A5DDF">
              <w:rPr>
                <w:rStyle w:val="Emphasis"/>
              </w:rPr>
              <w:t>VRS</w:t>
            </w:r>
          </w:p>
        </w:tc>
        <w:tc>
          <w:tcPr>
            <w:tcW w:w="1482" w:type="dxa"/>
            <w:gridSpan w:val="3"/>
            <w:tcBorders>
              <w:bottom w:val="single" w:sz="18" w:space="0" w:color="000000"/>
            </w:tcBorders>
          </w:tcPr>
          <w:p w14:paraId="426C43D8" w14:textId="77777777" w:rsidR="0097717F" w:rsidRPr="007A5DDF" w:rsidRDefault="00707D34" w:rsidP="00961345">
            <w:pPr>
              <w:pStyle w:val="Heading3"/>
              <w:rPr>
                <w:rStyle w:val="Emphasis"/>
              </w:rPr>
            </w:pPr>
            <w:r w:rsidRPr="007A5DDF">
              <w:rPr>
                <w:rStyle w:val="Emphasis"/>
              </w:rPr>
              <w:t>All over India</w:t>
            </w:r>
          </w:p>
        </w:tc>
        <w:tc>
          <w:tcPr>
            <w:tcW w:w="4800" w:type="dxa"/>
            <w:gridSpan w:val="3"/>
            <w:tcBorders>
              <w:bottom w:val="single" w:sz="18" w:space="0" w:color="000000"/>
            </w:tcBorders>
          </w:tcPr>
          <w:p w14:paraId="4E73978D" w14:textId="77777777" w:rsidR="0097717F" w:rsidRPr="007A5DDF" w:rsidRDefault="00707D34" w:rsidP="00961345">
            <w:pPr>
              <w:pStyle w:val="Heading3"/>
              <w:rPr>
                <w:rStyle w:val="Emphasis"/>
              </w:rPr>
            </w:pPr>
            <w:r w:rsidRPr="007A5DDF">
              <w:rPr>
                <w:rStyle w:val="Emphasis"/>
              </w:rPr>
              <w:t>Transport Equipment Operations Maintenance Units</w:t>
            </w:r>
          </w:p>
        </w:tc>
        <w:tc>
          <w:tcPr>
            <w:tcW w:w="4415" w:type="dxa"/>
            <w:tcBorders>
              <w:bottom w:val="single" w:sz="18" w:space="0" w:color="000000"/>
            </w:tcBorders>
          </w:tcPr>
          <w:p w14:paraId="4389CD25" w14:textId="77777777" w:rsidR="0097717F" w:rsidRPr="007A5DDF" w:rsidRDefault="00707D34" w:rsidP="00961345">
            <w:pPr>
              <w:pStyle w:val="Heading3"/>
              <w:rPr>
                <w:rStyle w:val="Emphasis"/>
              </w:rPr>
            </w:pPr>
            <w:r w:rsidRPr="007A5DDF">
              <w:rPr>
                <w:rStyle w:val="Emphasis"/>
              </w:rPr>
              <w:t>Sr Engineer/ Supervisor</w:t>
            </w:r>
          </w:p>
        </w:tc>
        <w:tc>
          <w:tcPr>
            <w:tcW w:w="222" w:type="dxa"/>
            <w:vMerge/>
            <w:tcBorders>
              <w:top w:val="none" w:sz="4" w:space="0" w:color="000000"/>
              <w:right w:val="none" w:sz="4" w:space="0" w:color="000000"/>
            </w:tcBorders>
          </w:tcPr>
          <w:p w14:paraId="188FE4E0" w14:textId="77777777" w:rsidR="0097717F" w:rsidRPr="007A5DDF" w:rsidRDefault="0097717F" w:rsidP="00961345">
            <w:pPr>
              <w:pStyle w:val="Heading3"/>
              <w:rPr>
                <w:rStyle w:val="Emphasis"/>
              </w:rPr>
            </w:pPr>
          </w:p>
        </w:tc>
      </w:tr>
      <w:tr w:rsidR="0097717F" w:rsidRPr="007A5DDF" w14:paraId="0481C7F4" w14:textId="77777777">
        <w:trPr>
          <w:gridAfter w:val="1"/>
          <w:wAfter w:w="222" w:type="dxa"/>
          <w:trHeight w:val="872"/>
        </w:trPr>
        <w:tc>
          <w:tcPr>
            <w:tcW w:w="1476" w:type="dxa"/>
            <w:tcBorders>
              <w:top w:val="single" w:sz="18" w:space="0" w:color="000000"/>
            </w:tcBorders>
            <w:shd w:val="clear" w:color="FFFFFF" w:fill="FFFFFF"/>
          </w:tcPr>
          <w:p w14:paraId="7DD1A1C8" w14:textId="77777777" w:rsidR="0097717F" w:rsidRPr="007A5DDF" w:rsidRDefault="0097717F" w:rsidP="00961345">
            <w:pPr>
              <w:pStyle w:val="Heading3"/>
              <w:rPr>
                <w:rStyle w:val="Emphasis"/>
              </w:rPr>
            </w:pPr>
          </w:p>
        </w:tc>
        <w:tc>
          <w:tcPr>
            <w:tcW w:w="15260" w:type="dxa"/>
            <w:gridSpan w:val="14"/>
            <w:tcBorders>
              <w:top w:val="single" w:sz="18" w:space="0" w:color="000000"/>
            </w:tcBorders>
          </w:tcPr>
          <w:p w14:paraId="6E3864D9" w14:textId="77777777" w:rsidR="0097717F" w:rsidRPr="007A5DDF" w:rsidRDefault="00707D34" w:rsidP="00961345">
            <w:pPr>
              <w:pStyle w:val="Heading3"/>
              <w:rPr>
                <w:rStyle w:val="Emphasis"/>
              </w:rPr>
            </w:pPr>
            <w:r w:rsidRPr="007A5DDF">
              <w:rPr>
                <w:rStyle w:val="Emphasis"/>
              </w:rPr>
              <w:t>Type and Brand Heavy Equipment. Heavy Vehicles, LMV, support Equipment Machines Experience</w:t>
            </w:r>
          </w:p>
        </w:tc>
      </w:tr>
      <w:tr w:rsidR="00961345" w:rsidRPr="007A5DDF" w14:paraId="2655B51F" w14:textId="77777777">
        <w:trPr>
          <w:gridAfter w:val="1"/>
          <w:wAfter w:w="222" w:type="dxa"/>
          <w:trHeight w:val="1068"/>
        </w:trPr>
        <w:tc>
          <w:tcPr>
            <w:tcW w:w="1476" w:type="dxa"/>
            <w:shd w:val="clear" w:color="FFFFFF" w:fill="FFFFFF"/>
          </w:tcPr>
          <w:p w14:paraId="01E09D82" w14:textId="77777777" w:rsidR="0097717F" w:rsidRPr="007A5DDF" w:rsidRDefault="00707D34" w:rsidP="00961345">
            <w:pPr>
              <w:pStyle w:val="Heading3"/>
              <w:rPr>
                <w:rStyle w:val="Emphasis"/>
              </w:rPr>
            </w:pPr>
            <w:r w:rsidRPr="007A5DDF">
              <w:rPr>
                <w:rStyle w:val="Emphasis"/>
              </w:rPr>
              <w:t>A</w:t>
            </w:r>
          </w:p>
        </w:tc>
        <w:tc>
          <w:tcPr>
            <w:tcW w:w="5315" w:type="dxa"/>
            <w:gridSpan w:val="9"/>
          </w:tcPr>
          <w:p w14:paraId="21072ABE" w14:textId="77777777" w:rsidR="0097717F" w:rsidRPr="007A5DDF" w:rsidRDefault="00707D34" w:rsidP="00961345">
            <w:pPr>
              <w:pStyle w:val="Heading3"/>
              <w:rPr>
                <w:rStyle w:val="Emphasis"/>
              </w:rPr>
            </w:pPr>
            <w:r w:rsidRPr="007A5DDF">
              <w:rPr>
                <w:rStyle w:val="Emphasis"/>
              </w:rPr>
              <w:t>Indian Governments/ Private Sectors Industries Organization Work Experiences</w:t>
            </w:r>
          </w:p>
        </w:tc>
        <w:tc>
          <w:tcPr>
            <w:tcW w:w="9945" w:type="dxa"/>
            <w:gridSpan w:val="5"/>
          </w:tcPr>
          <w:p w14:paraId="2AFF7C71" w14:textId="77777777" w:rsidR="0097717F" w:rsidRPr="007A5DDF" w:rsidRDefault="00707D34" w:rsidP="00961345">
            <w:pPr>
              <w:pStyle w:val="Heading3"/>
              <w:rPr>
                <w:rStyle w:val="Emphasis"/>
              </w:rPr>
            </w:pPr>
            <w:r w:rsidRPr="007A5DDF">
              <w:rPr>
                <w:rStyle w:val="Emphasis"/>
              </w:rPr>
              <w:t>Transposition, Logistics Supply Warehouse, Oil, Gas, Mining, Construction Trading, Manufacture, Production Supply Chain Warehouse, Ground Fleet Managements / Maintenance Repairing Workshop Managements, Camp Administration, Manpower Handling Controlling Managements, Procurement s Supporting, Marketing Trading.</w:t>
            </w:r>
          </w:p>
        </w:tc>
      </w:tr>
      <w:tr w:rsidR="00961345" w:rsidRPr="007A5DDF" w14:paraId="692A2462" w14:textId="77777777">
        <w:trPr>
          <w:gridAfter w:val="1"/>
          <w:wAfter w:w="222" w:type="dxa"/>
          <w:trHeight w:val="1068"/>
        </w:trPr>
        <w:tc>
          <w:tcPr>
            <w:tcW w:w="1476" w:type="dxa"/>
            <w:shd w:val="clear" w:color="FFFFFF" w:fill="FFFFFF"/>
          </w:tcPr>
          <w:p w14:paraId="41123756" w14:textId="77777777" w:rsidR="0097717F" w:rsidRPr="007A5DDF" w:rsidRDefault="00707D34" w:rsidP="00961345">
            <w:pPr>
              <w:pStyle w:val="Heading3"/>
              <w:rPr>
                <w:rStyle w:val="Emphasis"/>
              </w:rPr>
            </w:pPr>
            <w:r w:rsidRPr="007A5DDF">
              <w:rPr>
                <w:rStyle w:val="Emphasis"/>
              </w:rPr>
              <w:t>B</w:t>
            </w:r>
          </w:p>
        </w:tc>
        <w:tc>
          <w:tcPr>
            <w:tcW w:w="5315" w:type="dxa"/>
            <w:gridSpan w:val="9"/>
          </w:tcPr>
          <w:p w14:paraId="72E1A63F" w14:textId="708B0472" w:rsidR="0097717F" w:rsidRPr="007A5DDF" w:rsidRDefault="005F1FE2" w:rsidP="00961345">
            <w:pPr>
              <w:pStyle w:val="Heading3"/>
              <w:rPr>
                <w:rStyle w:val="Emphasis"/>
              </w:rPr>
            </w:pPr>
            <w:r>
              <w:rPr>
                <w:rStyle w:val="Emphasis"/>
              </w:rPr>
              <w:t xml:space="preserve">All </w:t>
            </w:r>
            <w:r w:rsidR="00707D34" w:rsidRPr="007A5DDF">
              <w:rPr>
                <w:rStyle w:val="Emphasis"/>
              </w:rPr>
              <w:t xml:space="preserve">Type of Ground </w:t>
            </w:r>
            <w:r w:rsidRPr="007A5DDF">
              <w:rPr>
                <w:rStyle w:val="Emphasis"/>
              </w:rPr>
              <w:t>Construction,</w:t>
            </w:r>
            <w:r>
              <w:rPr>
                <w:rStyle w:val="Emphasis"/>
              </w:rPr>
              <w:t xml:space="preserve"> Road infrastructure, </w:t>
            </w:r>
            <w:r w:rsidR="00707D34" w:rsidRPr="007A5DDF">
              <w:rPr>
                <w:rStyle w:val="Emphasis"/>
              </w:rPr>
              <w:t xml:space="preserve">Mining Transportation Equipment’s Excavator, </w:t>
            </w:r>
            <w:r w:rsidRPr="007A5DDF">
              <w:rPr>
                <w:rStyle w:val="Emphasis"/>
              </w:rPr>
              <w:t>Roller,</w:t>
            </w:r>
            <w:r>
              <w:rPr>
                <w:rStyle w:val="Emphasis"/>
              </w:rPr>
              <w:t xml:space="preserve"> paver, </w:t>
            </w:r>
            <w:r w:rsidRPr="007A5DDF">
              <w:rPr>
                <w:rStyle w:val="Emphasis"/>
              </w:rPr>
              <w:t>Trencher</w:t>
            </w:r>
            <w:r w:rsidR="00707D34" w:rsidRPr="007A5DDF">
              <w:rPr>
                <w:rStyle w:val="Emphasis"/>
              </w:rPr>
              <w:t>, Dozer, Grader, Backhoe, Hot rolling Plant, Crusher Plant,</w:t>
            </w:r>
          </w:p>
        </w:tc>
        <w:tc>
          <w:tcPr>
            <w:tcW w:w="9945" w:type="dxa"/>
            <w:gridSpan w:val="5"/>
          </w:tcPr>
          <w:p w14:paraId="55B3AE14" w14:textId="6C8BEF12" w:rsidR="0097717F" w:rsidRPr="007A5DDF" w:rsidRDefault="00707D34" w:rsidP="00961345">
            <w:pPr>
              <w:pStyle w:val="Heading3"/>
              <w:rPr>
                <w:rStyle w:val="Emphasis"/>
              </w:rPr>
            </w:pPr>
            <w:r w:rsidRPr="007A5DDF">
              <w:rPr>
                <w:rStyle w:val="Emphasis"/>
              </w:rPr>
              <w:t xml:space="preserve">Cat, Volvo, Hyundai, BEML, Power Plus, Case, Bell, Komatsu, Tata Hitachi, </w:t>
            </w:r>
            <w:r w:rsidR="009E0142" w:rsidRPr="007A5DDF">
              <w:rPr>
                <w:rStyle w:val="Emphasis"/>
              </w:rPr>
              <w:t>JCB,</w:t>
            </w:r>
            <w:r w:rsidR="009E0142">
              <w:rPr>
                <w:rStyle w:val="Emphasis"/>
              </w:rPr>
              <w:t xml:space="preserve"> </w:t>
            </w:r>
            <w:r w:rsidR="009E0142" w:rsidRPr="007A5DDF">
              <w:rPr>
                <w:rStyle w:val="Emphasis"/>
              </w:rPr>
              <w:t>All</w:t>
            </w:r>
            <w:r w:rsidRPr="007A5DDF">
              <w:rPr>
                <w:rStyle w:val="Emphasis"/>
              </w:rPr>
              <w:t xml:space="preserve"> Type </w:t>
            </w:r>
            <w:r w:rsidR="009E0142" w:rsidRPr="007A5DDF">
              <w:rPr>
                <w:rStyle w:val="Emphasis"/>
              </w:rPr>
              <w:t>of</w:t>
            </w:r>
            <w:r w:rsidRPr="007A5DDF">
              <w:rPr>
                <w:rStyle w:val="Emphasis"/>
              </w:rPr>
              <w:t xml:space="preserve"> European, Chinese, Indian, International Brand. Equipment’s &amp; Vehicle Machineries All Construction.</w:t>
            </w:r>
            <w:r w:rsidR="009E0142">
              <w:rPr>
                <w:rStyle w:val="Emphasis"/>
              </w:rPr>
              <w:t xml:space="preserve"> Equipment </w:t>
            </w:r>
            <w:r w:rsidR="009E0142" w:rsidRPr="007A5DDF">
              <w:rPr>
                <w:rStyle w:val="Emphasis"/>
              </w:rPr>
              <w:t>Mining,</w:t>
            </w:r>
            <w:r w:rsidR="009E0142">
              <w:rPr>
                <w:rStyle w:val="Emphasis"/>
              </w:rPr>
              <w:t xml:space="preserve"> Equipment </w:t>
            </w:r>
            <w:r w:rsidR="009E0142" w:rsidRPr="007A5DDF">
              <w:rPr>
                <w:rStyle w:val="Emphasis"/>
              </w:rPr>
              <w:t xml:space="preserve">Road </w:t>
            </w:r>
            <w:r w:rsidR="009E0142">
              <w:rPr>
                <w:rStyle w:val="Emphasis"/>
              </w:rPr>
              <w:t xml:space="preserve">construction Equipment </w:t>
            </w:r>
            <w:r w:rsidRPr="007A5DDF">
              <w:rPr>
                <w:rStyle w:val="Emphasis"/>
              </w:rPr>
              <w:t>Transport, Industries Equipment’s ready mixture Trucks Concrete Boom Trucks s Etc.</w:t>
            </w:r>
          </w:p>
        </w:tc>
      </w:tr>
      <w:tr w:rsidR="00961345" w:rsidRPr="007A5DDF" w14:paraId="3B0D6D89" w14:textId="77777777">
        <w:trPr>
          <w:gridAfter w:val="1"/>
          <w:wAfter w:w="222" w:type="dxa"/>
          <w:trHeight w:val="825"/>
        </w:trPr>
        <w:tc>
          <w:tcPr>
            <w:tcW w:w="1476" w:type="dxa"/>
            <w:shd w:val="clear" w:color="FFFFFF" w:fill="FFFFFF"/>
          </w:tcPr>
          <w:p w14:paraId="10C2ABC1" w14:textId="77777777" w:rsidR="0097717F" w:rsidRPr="007A5DDF" w:rsidRDefault="00707D34" w:rsidP="00961345">
            <w:pPr>
              <w:pStyle w:val="Heading3"/>
              <w:rPr>
                <w:rStyle w:val="Emphasis"/>
              </w:rPr>
            </w:pPr>
            <w:r w:rsidRPr="007A5DDF">
              <w:rPr>
                <w:rStyle w:val="Emphasis"/>
              </w:rPr>
              <w:t>C</w:t>
            </w:r>
          </w:p>
        </w:tc>
        <w:tc>
          <w:tcPr>
            <w:tcW w:w="5315" w:type="dxa"/>
            <w:gridSpan w:val="9"/>
          </w:tcPr>
          <w:p w14:paraId="1743D106" w14:textId="2D116391" w:rsidR="0097717F" w:rsidRPr="007A5DDF" w:rsidRDefault="00707D34" w:rsidP="00961345">
            <w:pPr>
              <w:pStyle w:val="Heading3"/>
              <w:rPr>
                <w:rStyle w:val="Emphasis"/>
              </w:rPr>
            </w:pPr>
            <w:r w:rsidRPr="007A5DDF">
              <w:rPr>
                <w:rStyle w:val="Emphasis"/>
              </w:rPr>
              <w:t xml:space="preserve">Equipment’s Agriculture, Tractors, Drilling Machine, Forklift, Crane. Warehouse </w:t>
            </w:r>
            <w:r w:rsidR="009E0142" w:rsidRPr="007A5DDF">
              <w:rPr>
                <w:rStyle w:val="Emphasis"/>
              </w:rPr>
              <w:t>Equipment is</w:t>
            </w:r>
          </w:p>
        </w:tc>
        <w:tc>
          <w:tcPr>
            <w:tcW w:w="9945" w:type="dxa"/>
            <w:gridSpan w:val="5"/>
          </w:tcPr>
          <w:p w14:paraId="1FB698B7" w14:textId="14953309" w:rsidR="0097717F" w:rsidRPr="007A5DDF" w:rsidRDefault="00707D34" w:rsidP="00961345">
            <w:pPr>
              <w:pStyle w:val="Heading3"/>
              <w:rPr>
                <w:rStyle w:val="Emphasis"/>
              </w:rPr>
            </w:pPr>
            <w:r w:rsidRPr="007A5DDF">
              <w:rPr>
                <w:rStyle w:val="Emphasis"/>
              </w:rPr>
              <w:t xml:space="preserve">New Holland, John Deer, </w:t>
            </w:r>
            <w:r w:rsidR="007A5DDF" w:rsidRPr="007A5DDF">
              <w:rPr>
                <w:rStyle w:val="Emphasis"/>
              </w:rPr>
              <w:t>Mahindra,</w:t>
            </w:r>
            <w:r w:rsidRPr="007A5DDF">
              <w:rPr>
                <w:rStyle w:val="Emphasis"/>
              </w:rPr>
              <w:t xml:space="preserve"> Hyster, </w:t>
            </w:r>
            <w:r w:rsidR="007A5DDF" w:rsidRPr="007A5DDF">
              <w:rPr>
                <w:rStyle w:val="Emphasis"/>
              </w:rPr>
              <w:t>Perkins’s, Atlas</w:t>
            </w:r>
            <w:r w:rsidRPr="007A5DDF">
              <w:rPr>
                <w:rStyle w:val="Emphasis"/>
              </w:rPr>
              <w:t xml:space="preserve"> Copco ELIG, </w:t>
            </w:r>
            <w:r w:rsidR="007A5DDF" w:rsidRPr="007A5DDF">
              <w:rPr>
                <w:rStyle w:val="Emphasis"/>
              </w:rPr>
              <w:t>Vermeer,</w:t>
            </w:r>
            <w:r w:rsidRPr="007A5DDF">
              <w:rPr>
                <w:rStyle w:val="Emphasis"/>
              </w:rPr>
              <w:t xml:space="preserve"> Sandvik, Jaw Crusher Roll C rusher, </w:t>
            </w:r>
            <w:r w:rsidR="007A5DDF" w:rsidRPr="007A5DDF">
              <w:rPr>
                <w:rStyle w:val="Emphasis"/>
              </w:rPr>
              <w:t>Grove,</w:t>
            </w:r>
            <w:r w:rsidRPr="007A5DDF">
              <w:rPr>
                <w:rStyle w:val="Emphasis"/>
              </w:rPr>
              <w:t xml:space="preserve"> </w:t>
            </w:r>
            <w:r w:rsidR="007A5DDF" w:rsidRPr="007A5DDF">
              <w:rPr>
                <w:rStyle w:val="Emphasis"/>
              </w:rPr>
              <w:t>Kato,</w:t>
            </w:r>
            <w:r w:rsidRPr="007A5DDF">
              <w:rPr>
                <w:rStyle w:val="Emphasis"/>
              </w:rPr>
              <w:t xml:space="preserve"> Cooles </w:t>
            </w:r>
            <w:r w:rsidR="007A5DDF" w:rsidRPr="007A5DDF">
              <w:rPr>
                <w:rStyle w:val="Emphasis"/>
              </w:rPr>
              <w:t>Termax, Liebherr</w:t>
            </w:r>
            <w:r w:rsidRPr="007A5DDF">
              <w:rPr>
                <w:rStyle w:val="Emphasis"/>
              </w:rPr>
              <w:t xml:space="preserve">, </w:t>
            </w:r>
            <w:r w:rsidR="007A5DDF" w:rsidRPr="007A5DDF">
              <w:rPr>
                <w:rStyle w:val="Emphasis"/>
              </w:rPr>
              <w:t>Tadano, Kone</w:t>
            </w:r>
            <w:r w:rsidRPr="007A5DDF">
              <w:rPr>
                <w:rStyle w:val="Emphasis"/>
              </w:rPr>
              <w:t xml:space="preserve"> </w:t>
            </w:r>
            <w:r w:rsidR="007A5DDF" w:rsidRPr="007A5DDF">
              <w:rPr>
                <w:rStyle w:val="Emphasis"/>
              </w:rPr>
              <w:t>Cat.</w:t>
            </w:r>
            <w:r w:rsidRPr="007A5DDF">
              <w:rPr>
                <w:rStyle w:val="Emphasis"/>
              </w:rPr>
              <w:t xml:space="preserve"> lifter polite crane</w:t>
            </w:r>
          </w:p>
        </w:tc>
      </w:tr>
      <w:tr w:rsidR="00961345" w:rsidRPr="007A5DDF" w14:paraId="1AAEFAFE" w14:textId="77777777">
        <w:trPr>
          <w:gridAfter w:val="1"/>
          <w:wAfter w:w="222" w:type="dxa"/>
          <w:trHeight w:val="825"/>
        </w:trPr>
        <w:tc>
          <w:tcPr>
            <w:tcW w:w="1476" w:type="dxa"/>
            <w:vMerge w:val="restart"/>
            <w:shd w:val="clear" w:color="FFFFFF" w:fill="FFFFFF"/>
          </w:tcPr>
          <w:p w14:paraId="0D2FFE6F" w14:textId="77777777" w:rsidR="0097717F" w:rsidRPr="007A5DDF" w:rsidRDefault="00707D34" w:rsidP="00961345">
            <w:pPr>
              <w:pStyle w:val="Heading3"/>
              <w:rPr>
                <w:rStyle w:val="Emphasis"/>
              </w:rPr>
            </w:pPr>
            <w:r w:rsidRPr="007A5DDF">
              <w:rPr>
                <w:rStyle w:val="Emphasis"/>
              </w:rPr>
              <w:t>D</w:t>
            </w:r>
          </w:p>
        </w:tc>
        <w:tc>
          <w:tcPr>
            <w:tcW w:w="5315" w:type="dxa"/>
            <w:gridSpan w:val="9"/>
            <w:vMerge w:val="restart"/>
            <w:shd w:val="clear" w:color="FFFFFF" w:fill="FFFFFF"/>
          </w:tcPr>
          <w:p w14:paraId="05409DC1" w14:textId="0EC7A7F7" w:rsidR="0097717F" w:rsidRPr="007A5DDF" w:rsidRDefault="0050044D" w:rsidP="00961345">
            <w:pPr>
              <w:pStyle w:val="Heading3"/>
              <w:rPr>
                <w:rStyle w:val="Emphasis"/>
              </w:rPr>
            </w:pPr>
            <w:r w:rsidRPr="007A5DDF">
              <w:rPr>
                <w:rStyle w:val="Emphasis"/>
              </w:rPr>
              <w:t>Farming Equipment’s Ground</w:t>
            </w:r>
            <w:r w:rsidR="00707D34" w:rsidRPr="007A5DDF">
              <w:rPr>
                <w:rStyle w:val="Emphasis"/>
              </w:rPr>
              <w:t xml:space="preserve">   </w:t>
            </w:r>
            <w:r w:rsidRPr="007A5DDF">
              <w:rPr>
                <w:rStyle w:val="Emphasis"/>
              </w:rPr>
              <w:t>Forestry Equipment,</w:t>
            </w:r>
          </w:p>
        </w:tc>
        <w:tc>
          <w:tcPr>
            <w:tcW w:w="9945" w:type="dxa"/>
            <w:gridSpan w:val="5"/>
            <w:vMerge w:val="restart"/>
            <w:shd w:val="clear" w:color="FFFFFF" w:fill="FFFFFF"/>
          </w:tcPr>
          <w:p w14:paraId="1AF095C9" w14:textId="4D050AD0" w:rsidR="0097717F" w:rsidRPr="007A5DDF" w:rsidRDefault="00707D34" w:rsidP="00961345">
            <w:pPr>
              <w:pStyle w:val="Heading3"/>
              <w:rPr>
                <w:rStyle w:val="Emphasis"/>
              </w:rPr>
            </w:pPr>
            <w:r w:rsidRPr="007A5DDF">
              <w:rPr>
                <w:rStyle w:val="Emphasis"/>
              </w:rPr>
              <w:t xml:space="preserve"> All type of </w:t>
            </w:r>
            <w:r w:rsidR="0050044D" w:rsidRPr="007A5DDF">
              <w:rPr>
                <w:rStyle w:val="Emphasis"/>
              </w:rPr>
              <w:t>Tractor Farms &amp;</w:t>
            </w:r>
            <w:r w:rsidRPr="007A5DDF">
              <w:rPr>
                <w:rStyle w:val="Emphasis"/>
              </w:rPr>
              <w:t xml:space="preserve"> Land </w:t>
            </w:r>
            <w:r w:rsidR="0050044D" w:rsidRPr="007A5DDF">
              <w:rPr>
                <w:rStyle w:val="Emphasis"/>
              </w:rPr>
              <w:t>cleaning Forrest Equipment’s,</w:t>
            </w:r>
            <w:r w:rsidRPr="007A5DDF">
              <w:rPr>
                <w:rStyle w:val="Emphasis"/>
              </w:rPr>
              <w:t xml:space="preserve"> John Deere, </w:t>
            </w:r>
            <w:r w:rsidR="00CC4230" w:rsidRPr="007A5DDF">
              <w:rPr>
                <w:rStyle w:val="Emphasis"/>
              </w:rPr>
              <w:t>Farm tech</w:t>
            </w:r>
            <w:r w:rsidRPr="007A5DDF">
              <w:rPr>
                <w:rStyle w:val="Emphasis"/>
              </w:rPr>
              <w:t xml:space="preserve"> New </w:t>
            </w:r>
            <w:r w:rsidR="0050044D" w:rsidRPr="007A5DDF">
              <w:rPr>
                <w:rStyle w:val="Emphasis"/>
              </w:rPr>
              <w:t>Holland, tractor, 5075 6130,7730, 7830.8245.8335 R 8370.9 R 590</w:t>
            </w:r>
            <w:r w:rsidRPr="007A5DDF">
              <w:rPr>
                <w:rStyle w:val="Emphasis"/>
              </w:rPr>
              <w:t xml:space="preserve"> </w:t>
            </w:r>
            <w:r w:rsidR="0050044D" w:rsidRPr="007A5DDF">
              <w:rPr>
                <w:rStyle w:val="Emphasis"/>
              </w:rPr>
              <w:t>8R,340, Harvester, 9760.680.780,</w:t>
            </w:r>
            <w:r w:rsidRPr="007A5DDF">
              <w:rPr>
                <w:rStyle w:val="Emphasis"/>
              </w:rPr>
              <w:t xml:space="preserve"> sprayer </w:t>
            </w:r>
            <w:r w:rsidR="0050044D" w:rsidRPr="007A5DDF">
              <w:rPr>
                <w:rStyle w:val="Emphasis"/>
              </w:rPr>
              <w:t>4730, 4030,</w:t>
            </w:r>
            <w:r w:rsidRPr="007A5DDF">
              <w:rPr>
                <w:rStyle w:val="Emphasis"/>
              </w:rPr>
              <w:t xml:space="preserve"> </w:t>
            </w:r>
            <w:r w:rsidR="0050044D" w:rsidRPr="007A5DDF">
              <w:rPr>
                <w:rStyle w:val="Emphasis"/>
              </w:rPr>
              <w:t>leveler</w:t>
            </w:r>
            <w:r w:rsidRPr="007A5DDF">
              <w:rPr>
                <w:rStyle w:val="Emphasis"/>
              </w:rPr>
              <w:t xml:space="preserve"> </w:t>
            </w:r>
            <w:r w:rsidR="0050044D" w:rsidRPr="007A5DDF">
              <w:rPr>
                <w:rStyle w:val="Emphasis"/>
              </w:rPr>
              <w:t xml:space="preserve">  Planter, equalizer, cultivator, Thresher,</w:t>
            </w:r>
            <w:r w:rsidRPr="007A5DDF">
              <w:rPr>
                <w:rStyle w:val="Emphasis"/>
              </w:rPr>
              <w:t xml:space="preserve"> </w:t>
            </w:r>
            <w:r w:rsidR="0050044D" w:rsidRPr="007A5DDF">
              <w:rPr>
                <w:rStyle w:val="Emphasis"/>
              </w:rPr>
              <w:t>spreader, Disk, Ripper, All</w:t>
            </w:r>
            <w:r w:rsidRPr="007A5DDF">
              <w:rPr>
                <w:rStyle w:val="Emphasis"/>
              </w:rPr>
              <w:t xml:space="preserve"> type of </w:t>
            </w:r>
            <w:r w:rsidR="0050044D" w:rsidRPr="007A5DDF">
              <w:rPr>
                <w:rStyle w:val="Emphasis"/>
              </w:rPr>
              <w:t>Machine’s Ect</w:t>
            </w:r>
            <w:r w:rsidRPr="007A5DDF">
              <w:rPr>
                <w:rStyle w:val="Emphasis"/>
              </w:rPr>
              <w:t xml:space="preserve">, </w:t>
            </w:r>
          </w:p>
        </w:tc>
      </w:tr>
      <w:tr w:rsidR="00961345" w:rsidRPr="007A5DDF" w14:paraId="7B555347" w14:textId="77777777">
        <w:trPr>
          <w:gridAfter w:val="1"/>
          <w:wAfter w:w="222" w:type="dxa"/>
          <w:trHeight w:val="825"/>
        </w:trPr>
        <w:tc>
          <w:tcPr>
            <w:tcW w:w="1476" w:type="dxa"/>
            <w:shd w:val="clear" w:color="FFFFFF" w:fill="FFFFFF"/>
          </w:tcPr>
          <w:p w14:paraId="45DF93E0" w14:textId="77777777" w:rsidR="0097717F" w:rsidRPr="007A5DDF" w:rsidRDefault="00707D34" w:rsidP="00961345">
            <w:pPr>
              <w:pStyle w:val="Heading3"/>
              <w:rPr>
                <w:rStyle w:val="Emphasis"/>
              </w:rPr>
            </w:pPr>
            <w:r w:rsidRPr="007A5DDF">
              <w:rPr>
                <w:rStyle w:val="Emphasis"/>
              </w:rPr>
              <w:lastRenderedPageBreak/>
              <w:t>E</w:t>
            </w:r>
          </w:p>
        </w:tc>
        <w:tc>
          <w:tcPr>
            <w:tcW w:w="5315" w:type="dxa"/>
            <w:gridSpan w:val="9"/>
          </w:tcPr>
          <w:p w14:paraId="2D38DBA8" w14:textId="77777777" w:rsidR="0097717F" w:rsidRPr="007A5DDF" w:rsidRDefault="00707D34" w:rsidP="00961345">
            <w:pPr>
              <w:pStyle w:val="Heading3"/>
              <w:rPr>
                <w:rStyle w:val="Emphasis"/>
              </w:rPr>
            </w:pPr>
            <w:r w:rsidRPr="007A5DDF">
              <w:rPr>
                <w:rStyle w:val="Emphasis"/>
              </w:rPr>
              <w:t>General Equipment’s Generator / Small Car / Pickup</w:t>
            </w:r>
          </w:p>
        </w:tc>
        <w:tc>
          <w:tcPr>
            <w:tcW w:w="9945" w:type="dxa"/>
            <w:gridSpan w:val="5"/>
          </w:tcPr>
          <w:p w14:paraId="794F895B" w14:textId="20616C61" w:rsidR="0097717F" w:rsidRPr="007A5DDF" w:rsidRDefault="00707D34" w:rsidP="00961345">
            <w:pPr>
              <w:pStyle w:val="Heading3"/>
              <w:rPr>
                <w:rStyle w:val="Emphasis"/>
              </w:rPr>
            </w:pPr>
            <w:r w:rsidRPr="007A5DDF">
              <w:rPr>
                <w:rStyle w:val="Emphasis"/>
              </w:rPr>
              <w:t xml:space="preserve">Cummins, Perkins, Lester, Cat Doorman, </w:t>
            </w:r>
            <w:r w:rsidR="008845AE" w:rsidRPr="007A5DDF">
              <w:rPr>
                <w:rStyle w:val="Emphasis"/>
              </w:rPr>
              <w:t>Cat,</w:t>
            </w:r>
            <w:r w:rsidRPr="007A5DDF">
              <w:rPr>
                <w:rStyle w:val="Emphasis"/>
              </w:rPr>
              <w:t xml:space="preserve"> </w:t>
            </w:r>
            <w:r w:rsidR="008845AE" w:rsidRPr="007A5DDF">
              <w:rPr>
                <w:rStyle w:val="Emphasis"/>
              </w:rPr>
              <w:t>Lester, (Toyota,</w:t>
            </w:r>
            <w:r w:rsidRPr="007A5DDF">
              <w:rPr>
                <w:rStyle w:val="Emphasis"/>
              </w:rPr>
              <w:t xml:space="preserve"> Kia, Nissan, Ford, G.M,</w:t>
            </w:r>
            <w:r w:rsidR="0084411C">
              <w:rPr>
                <w:rStyle w:val="Emphasis"/>
              </w:rPr>
              <w:t xml:space="preserve"> </w:t>
            </w:r>
            <w:r w:rsidR="00BB3E10">
              <w:rPr>
                <w:rStyle w:val="Emphasis"/>
              </w:rPr>
              <w:t>Isuzu, Mahendra</w:t>
            </w:r>
            <w:r w:rsidR="005E5E99">
              <w:rPr>
                <w:rStyle w:val="Emphasis"/>
              </w:rPr>
              <w:t xml:space="preserve">, </w:t>
            </w:r>
            <w:r w:rsidR="00C41265">
              <w:rPr>
                <w:rStyle w:val="Emphasis"/>
              </w:rPr>
              <w:t xml:space="preserve">all type of car, </w:t>
            </w:r>
            <w:r w:rsidR="00BB3E10">
              <w:rPr>
                <w:rStyle w:val="Emphasis"/>
              </w:rPr>
              <w:t>Mazda, all</w:t>
            </w:r>
            <w:r w:rsidR="006B44E6">
              <w:rPr>
                <w:rStyle w:val="Emphasis"/>
              </w:rPr>
              <w:t xml:space="preserve"> type light vehicle. As </w:t>
            </w:r>
            <w:r w:rsidR="00BB3E10">
              <w:rPr>
                <w:rStyle w:val="Emphasis"/>
              </w:rPr>
              <w:t>ambulances,</w:t>
            </w:r>
            <w:r w:rsidR="006B44E6">
              <w:rPr>
                <w:rStyle w:val="Emphasis"/>
              </w:rPr>
              <w:t xml:space="preserve"> fire </w:t>
            </w:r>
            <w:r w:rsidR="00BB3E10">
              <w:rPr>
                <w:rStyle w:val="Emphasis"/>
              </w:rPr>
              <w:t>trucks Etc.</w:t>
            </w:r>
            <w:r w:rsidR="00C94F96" w:rsidRPr="007A5DDF">
              <w:rPr>
                <w:rStyle w:val="Emphasis"/>
              </w:rPr>
              <w:t>,</w:t>
            </w:r>
            <w:r w:rsidRPr="007A5DDF">
              <w:rPr>
                <w:rStyle w:val="Emphasis"/>
              </w:rPr>
              <w:t xml:space="preserve"> Indian </w:t>
            </w:r>
            <w:r w:rsidR="00C94F96" w:rsidRPr="007A5DDF">
              <w:rPr>
                <w:rStyle w:val="Emphasis"/>
              </w:rPr>
              <w:t>Brand,</w:t>
            </w:r>
            <w:r w:rsidRPr="007A5DDF">
              <w:rPr>
                <w:rStyle w:val="Emphasis"/>
              </w:rPr>
              <w:t xml:space="preserve"> International Brand, Car, </w:t>
            </w:r>
            <w:r w:rsidR="00C94F96" w:rsidRPr="007A5DDF">
              <w:rPr>
                <w:rStyle w:val="Emphasis"/>
              </w:rPr>
              <w:t>Buses,</w:t>
            </w:r>
            <w:r w:rsidRPr="007A5DDF">
              <w:rPr>
                <w:rStyle w:val="Emphasis"/>
              </w:rPr>
              <w:t xml:space="preserve"> </w:t>
            </w:r>
            <w:r w:rsidR="00C94F96" w:rsidRPr="007A5DDF">
              <w:rPr>
                <w:rStyle w:val="Emphasis"/>
              </w:rPr>
              <w:t>Pickup,</w:t>
            </w:r>
            <w:r w:rsidRPr="007A5DDF">
              <w:rPr>
                <w:rStyle w:val="Emphasis"/>
              </w:rPr>
              <w:t xml:space="preserve"> transportation, L.M.V</w:t>
            </w:r>
          </w:p>
        </w:tc>
      </w:tr>
    </w:tbl>
    <w:p w14:paraId="1368C84D" w14:textId="3D2C0C04" w:rsidR="0097717F" w:rsidRPr="007A5DDF" w:rsidRDefault="00707D34" w:rsidP="00961345">
      <w:pPr>
        <w:pStyle w:val="Heading3"/>
        <w:numPr>
          <w:ilvl w:val="0"/>
          <w:numId w:val="9"/>
        </w:numPr>
        <w:rPr>
          <w:rStyle w:val="Emphasis"/>
        </w:rPr>
      </w:pPr>
      <w:r w:rsidRPr="007A5DDF">
        <w:rPr>
          <w:rStyle w:val="Emphasis"/>
        </w:rPr>
        <w:t xml:space="preserve">Reasonable for All Type of Equipment’s machinery Vehicle preventive major Maintenance Accidental   Maintenance Repairing, rebuilding    </w:t>
      </w:r>
      <w:r w:rsidR="007A5DDF" w:rsidRPr="007A5DDF">
        <w:rPr>
          <w:rStyle w:val="Emphasis"/>
        </w:rPr>
        <w:t xml:space="preserve">  </w:t>
      </w:r>
      <w:r w:rsidRPr="007A5DDF">
        <w:rPr>
          <w:rStyle w:val="Emphasis"/>
        </w:rPr>
        <w:t xml:space="preserve">Modification   Spare Parts Arrangements   Technical Team Assignments Job. Advise of </w:t>
      </w:r>
      <w:r w:rsidR="007A5DDF" w:rsidRPr="007A5DDF">
        <w:rPr>
          <w:rStyle w:val="Emphasis"/>
        </w:rPr>
        <w:t>Technical system</w:t>
      </w:r>
      <w:r w:rsidRPr="007A5DDF">
        <w:rPr>
          <w:rStyle w:val="Emphasis"/>
        </w:rPr>
        <w:t xml:space="preserve"> </w:t>
      </w:r>
      <w:r w:rsidR="007A5DDF" w:rsidRPr="007A5DDF">
        <w:rPr>
          <w:rStyle w:val="Emphasis"/>
        </w:rPr>
        <w:t>work,</w:t>
      </w:r>
      <w:r w:rsidRPr="007A5DDF">
        <w:rPr>
          <w:rStyle w:val="Emphasis"/>
        </w:rPr>
        <w:t xml:space="preserve">    </w:t>
      </w:r>
    </w:p>
    <w:p w14:paraId="35D8EF0A" w14:textId="77777777" w:rsidR="0097717F" w:rsidRPr="007A5DDF" w:rsidRDefault="00707D34" w:rsidP="00961345">
      <w:pPr>
        <w:pStyle w:val="Heading3"/>
        <w:numPr>
          <w:ilvl w:val="0"/>
          <w:numId w:val="9"/>
        </w:numPr>
        <w:rPr>
          <w:rStyle w:val="Emphasis"/>
        </w:rPr>
      </w:pPr>
      <w:r w:rsidRPr="007A5DDF">
        <w:rPr>
          <w:rStyle w:val="Emphasis"/>
        </w:rPr>
        <w:t>Responsible Training of Technical Briefing As local &amp; Expertise Staff Mechanical / Technical aspects / Fleet Safety, HSC Safety, Warehouse Safety, Workshop Safety, Road Traffic Rules, Regulation, Transport Movement’s Safety Mobilizations De Mobilization Programs planning, Instructions,</w:t>
      </w:r>
    </w:p>
    <w:p w14:paraId="5E572DE5" w14:textId="5DD5B777" w:rsidR="0097717F" w:rsidRPr="007A5DDF" w:rsidRDefault="00707D34" w:rsidP="00961345">
      <w:pPr>
        <w:pStyle w:val="Heading3"/>
        <w:numPr>
          <w:ilvl w:val="0"/>
          <w:numId w:val="9"/>
        </w:numPr>
        <w:rPr>
          <w:rStyle w:val="Emphasis"/>
        </w:rPr>
      </w:pPr>
      <w:r w:rsidRPr="007A5DDF">
        <w:rPr>
          <w:rStyle w:val="Emphasis"/>
        </w:rPr>
        <w:t xml:space="preserve">All Type of Supervision &amp; Analyses of Correct completion Of Technically Mechanical, including Repairing, Maintenance Procurement Records. Ensuring systems are Documentation, implemented through job Cards, history books, log sheet, schedules of servicing, Sheet fuel Mileage consumption, Spare Parts Consumption, tire Milage  </w:t>
      </w:r>
    </w:p>
    <w:p w14:paraId="51888D2C" w14:textId="6AEC2B0B" w:rsidR="0097717F" w:rsidRPr="007A5DDF" w:rsidRDefault="00707D34" w:rsidP="00961345">
      <w:pPr>
        <w:pStyle w:val="Heading3"/>
        <w:numPr>
          <w:ilvl w:val="0"/>
          <w:numId w:val="9"/>
        </w:numPr>
        <w:rPr>
          <w:rStyle w:val="Emphasis"/>
        </w:rPr>
      </w:pPr>
      <w:r w:rsidRPr="007A5DDF">
        <w:rPr>
          <w:rStyle w:val="Emphasis"/>
        </w:rPr>
        <w:t xml:space="preserve">Daily Planning to maintenances for All Brake Down Equipment’s   Machinery    Maintenance Repairing   with Immediately Basis   &amp; Deployments of Technical Team   Site Brake Down    </w:t>
      </w:r>
    </w:p>
    <w:p w14:paraId="7E9CA8CC" w14:textId="013C2489" w:rsidR="0097717F" w:rsidRPr="007A5DDF" w:rsidRDefault="00707D34" w:rsidP="00961345">
      <w:pPr>
        <w:pStyle w:val="Heading3"/>
        <w:numPr>
          <w:ilvl w:val="0"/>
          <w:numId w:val="9"/>
        </w:numPr>
        <w:rPr>
          <w:rStyle w:val="Emphasis"/>
        </w:rPr>
      </w:pPr>
      <w:r w:rsidRPr="007A5DDF">
        <w:rPr>
          <w:rStyle w:val="Emphasis"/>
        </w:rPr>
        <w:t>Requirements Spare parts Planning   Fast moving Slow-Moving Long-Time Requirements (As Per Store Inventory Ability),</w:t>
      </w:r>
    </w:p>
    <w:p w14:paraId="5B0495D1" w14:textId="77777777" w:rsidR="0097717F" w:rsidRPr="007A5DDF" w:rsidRDefault="00707D34" w:rsidP="00961345">
      <w:pPr>
        <w:pStyle w:val="Heading3"/>
        <w:numPr>
          <w:ilvl w:val="0"/>
          <w:numId w:val="9"/>
        </w:numPr>
        <w:rPr>
          <w:rStyle w:val="Emphasis"/>
        </w:rPr>
      </w:pPr>
      <w:r w:rsidRPr="007A5DDF">
        <w:rPr>
          <w:rStyle w:val="Emphasis"/>
        </w:rPr>
        <w:t>Quoting for Order for Locale Procurement's / International Procurement for Supplies Parts Machines Equipment’s &amp; Consumables to Suppliers cost competitiveness and quality. Brand, As Per requirements Budgeting, future Requirements Planning to for new Vehicle, Equipment’s &amp; parts approval suggestion to with Discussing Managements &amp;Technical Team,</w:t>
      </w:r>
    </w:p>
    <w:p w14:paraId="59F44891" w14:textId="472716D7" w:rsidR="0097717F" w:rsidRPr="007A5DDF" w:rsidRDefault="00436B99" w:rsidP="00961345">
      <w:pPr>
        <w:pStyle w:val="Heading3"/>
        <w:numPr>
          <w:ilvl w:val="0"/>
          <w:numId w:val="9"/>
        </w:numPr>
        <w:rPr>
          <w:rStyle w:val="Emphasis"/>
        </w:rPr>
      </w:pPr>
      <w:r>
        <w:rPr>
          <w:rStyle w:val="Emphasis"/>
        </w:rPr>
        <w:t xml:space="preserve">Handling </w:t>
      </w:r>
      <w:r w:rsidRPr="007A5DDF">
        <w:rPr>
          <w:rStyle w:val="Emphasis"/>
        </w:rPr>
        <w:t>all</w:t>
      </w:r>
      <w:r w:rsidR="00707D34" w:rsidRPr="007A5DDF">
        <w:rPr>
          <w:rStyle w:val="Emphasis"/>
        </w:rPr>
        <w:t xml:space="preserve"> Type Equipment’s of vehicle Registration </w:t>
      </w:r>
      <w:r w:rsidR="00DF55F9" w:rsidRPr="007A5DDF">
        <w:rPr>
          <w:rStyle w:val="Emphasis"/>
        </w:rPr>
        <w:t xml:space="preserve">/ </w:t>
      </w:r>
      <w:r w:rsidR="00DF55F9">
        <w:rPr>
          <w:rStyle w:val="Emphasis"/>
        </w:rPr>
        <w:t>RTO,</w:t>
      </w:r>
      <w:r w:rsidR="00DF55F9" w:rsidRPr="007A5DDF">
        <w:rPr>
          <w:rStyle w:val="Emphasis"/>
        </w:rPr>
        <w:t xml:space="preserve"> Permits</w:t>
      </w:r>
      <w:r w:rsidR="00707D34" w:rsidRPr="007A5DDF">
        <w:rPr>
          <w:rStyle w:val="Emphasis"/>
        </w:rPr>
        <w:t xml:space="preserve"> / Tax Regulation their Renewal Permits apply of vehicle and Equipment’s form Concern Department / Authorities and Insurance authorities Damage Recovery file claim Department / Authorities Office and Insurance claim / approval concern authorities Damage Recovery, Acciden</w:t>
      </w:r>
      <w:r w:rsidR="00C77589">
        <w:rPr>
          <w:rStyle w:val="Emphasis"/>
        </w:rPr>
        <w:t>tal</w:t>
      </w:r>
      <w:r w:rsidR="00925E13">
        <w:rPr>
          <w:rStyle w:val="Emphasis"/>
        </w:rPr>
        <w:t xml:space="preserve">.  Warranty </w:t>
      </w:r>
      <w:r w:rsidR="00342890">
        <w:rPr>
          <w:rStyle w:val="Emphasis"/>
        </w:rPr>
        <w:t xml:space="preserve">Repairing &amp; Maintenance, </w:t>
      </w:r>
      <w:r w:rsidR="00C616B3">
        <w:rPr>
          <w:rStyle w:val="Emphasis"/>
        </w:rPr>
        <w:t xml:space="preserve">Claim, </w:t>
      </w:r>
      <w:r w:rsidR="00CE5FD2">
        <w:rPr>
          <w:rStyle w:val="Emphasis"/>
        </w:rPr>
        <w:t>Insurance, Renewal.</w:t>
      </w:r>
      <w:r w:rsidR="00636999">
        <w:rPr>
          <w:rStyle w:val="Emphasis"/>
        </w:rPr>
        <w:t xml:space="preserve"> Equipments </w:t>
      </w:r>
      <w:r>
        <w:rPr>
          <w:rStyle w:val="Emphasis"/>
        </w:rPr>
        <w:t>Tracking,</w:t>
      </w:r>
      <w:r w:rsidR="003D04FF">
        <w:rPr>
          <w:rStyle w:val="Emphasis"/>
        </w:rPr>
        <w:t xml:space="preserve"> </w:t>
      </w:r>
      <w:r w:rsidR="009A4D25">
        <w:rPr>
          <w:rStyle w:val="Emphasis"/>
        </w:rPr>
        <w:t xml:space="preserve">Rout Planing, </w:t>
      </w:r>
    </w:p>
    <w:p w14:paraId="76025228" w14:textId="77777777" w:rsidR="002A1F1D" w:rsidRDefault="00707D34" w:rsidP="00AC0ADA">
      <w:pPr>
        <w:pStyle w:val="Heading3"/>
        <w:numPr>
          <w:ilvl w:val="0"/>
          <w:numId w:val="9"/>
        </w:numPr>
        <w:rPr>
          <w:rStyle w:val="Emphasis"/>
        </w:rPr>
      </w:pPr>
      <w:bookmarkStart w:id="0" w:name="_Hlk201158712"/>
      <w:bookmarkStart w:id="1" w:name="_Hlk201158771"/>
      <w:r w:rsidRPr="007A5DDF">
        <w:rPr>
          <w:rStyle w:val="Emphasis"/>
        </w:rPr>
        <w:t xml:space="preserve">(Supervision   of all Fleet Managements System handling  Spare parts ,manpower Deployments New Technical Person Interviews ,  Warehouse Store   Controlling New Spare parts Procurements Planning, Locale &amp; International , vender &amp; suppliers Sourcing Handling   Parts Qualities  Analyzes Accidental  Clime Handling Insurance Permits Handling  Fleet Movements Handling    New Equipment’s Purchasing Technical  suggestion   ,Decision making , for   Advise  Technical implements work smooth Running,  Devolvement’s  of  streamline   maintenances Work , All  Staff Administration Jobs  Discipline  maintain , Schedules work Planning  Team Work Performance maintain  Cost Budget  Of Fleet  Auditing &amp; Controlling  ,  Fleet SOP Maintain   MIS  Weekly  Report  Submit To Managements </w:t>
      </w:r>
      <w:bookmarkEnd w:id="0"/>
      <w:r w:rsidRPr="007A5DDF">
        <w:rPr>
          <w:rStyle w:val="Emphasis"/>
        </w:rPr>
        <w:t xml:space="preserve">, </w:t>
      </w:r>
    </w:p>
    <w:p w14:paraId="3BB334C3" w14:textId="77777777" w:rsidR="009E0142" w:rsidRDefault="009B0D09" w:rsidP="00146536">
      <w:pPr>
        <w:pStyle w:val="Heading3"/>
        <w:ind w:left="900"/>
        <w:rPr>
          <w:rStyle w:val="Emphasis"/>
          <w:i w:val="0"/>
          <w:iCs w:val="0"/>
        </w:rPr>
      </w:pPr>
      <w:r>
        <w:rPr>
          <w:rStyle w:val="Emphasis"/>
        </w:rPr>
        <w:t xml:space="preserve">                                                                                                       </w:t>
      </w:r>
      <w:r w:rsidR="009E0142">
        <w:rPr>
          <w:rStyle w:val="Emphasis"/>
          <w:i w:val="0"/>
          <w:iCs w:val="0"/>
        </w:rPr>
        <w:t xml:space="preserve">Village Partit Nagar </w:t>
      </w:r>
    </w:p>
    <w:p w14:paraId="005367D6" w14:textId="45B1D9BA" w:rsidR="0039486D" w:rsidRDefault="009E0142" w:rsidP="00146536">
      <w:pPr>
        <w:pStyle w:val="Heading3"/>
        <w:ind w:left="900"/>
      </w:pPr>
      <w:r>
        <w:rPr>
          <w:rStyle w:val="Emphasis"/>
          <w:i w:val="0"/>
          <w:iCs w:val="0"/>
        </w:rPr>
        <w:t xml:space="preserve">                                                                                                    PO Raiwala district Dehradun</w:t>
      </w:r>
    </w:p>
    <w:bookmarkEnd w:id="1"/>
    <w:p w14:paraId="535375D4" w14:textId="1FA1B2C2" w:rsidR="0097717F" w:rsidRPr="009A4D25" w:rsidRDefault="00117E6B" w:rsidP="00356FC0">
      <w:pPr>
        <w:pStyle w:val="Heading3"/>
        <w:rPr>
          <w:rStyle w:val="Emphasis"/>
          <w:i w:val="0"/>
          <w:iCs w:val="0"/>
        </w:rPr>
      </w:pPr>
      <w:r>
        <w:rPr>
          <w:rStyle w:val="Emphasis"/>
          <w:i w:val="0"/>
          <w:iCs w:val="0"/>
        </w:rPr>
        <w:t xml:space="preserve"> </w:t>
      </w:r>
      <w:r w:rsidR="002A2DEE">
        <w:rPr>
          <w:rStyle w:val="Emphasis"/>
          <w:i w:val="0"/>
          <w:iCs w:val="0"/>
        </w:rPr>
        <w:t xml:space="preserve">                                                                                                             </w:t>
      </w:r>
      <w:r w:rsidR="001E441F">
        <w:rPr>
          <w:rStyle w:val="Emphasis"/>
          <w:i w:val="0"/>
          <w:iCs w:val="0"/>
        </w:rPr>
        <w:t xml:space="preserve">       </w:t>
      </w:r>
      <w:r w:rsidR="002A2DEE">
        <w:rPr>
          <w:rStyle w:val="Emphasis"/>
          <w:i w:val="0"/>
          <w:iCs w:val="0"/>
        </w:rPr>
        <w:t xml:space="preserve">State </w:t>
      </w:r>
      <w:r w:rsidR="001E441F">
        <w:rPr>
          <w:rStyle w:val="Emphasis"/>
          <w:i w:val="0"/>
          <w:iCs w:val="0"/>
        </w:rPr>
        <w:t>Uttarakhand,</w:t>
      </w:r>
      <w:r w:rsidR="002A2DEE">
        <w:rPr>
          <w:rStyle w:val="Emphasis"/>
          <w:i w:val="0"/>
          <w:iCs w:val="0"/>
        </w:rPr>
        <w:t xml:space="preserve"> </w:t>
      </w:r>
      <w:r w:rsidR="009E0142">
        <w:rPr>
          <w:rStyle w:val="Emphasis"/>
          <w:i w:val="0"/>
          <w:iCs w:val="0"/>
        </w:rPr>
        <w:t>pin 249205</w:t>
      </w:r>
    </w:p>
    <w:p w14:paraId="6C81EABC" w14:textId="77777777" w:rsidR="004E3717" w:rsidRDefault="00707D34" w:rsidP="00961345">
      <w:pPr>
        <w:pStyle w:val="Heading3"/>
        <w:ind w:left="180"/>
        <w:jc w:val="center"/>
        <w:rPr>
          <w:rStyle w:val="Emphasis"/>
        </w:rPr>
      </w:pPr>
      <w:r w:rsidRPr="009A4D25">
        <w:rPr>
          <w:rStyle w:val="Emphasis"/>
          <w:i w:val="0"/>
          <w:iCs w:val="0"/>
        </w:rPr>
        <w:t>(Contact No   with   WhatsApp N</w:t>
      </w:r>
      <w:r w:rsidRPr="007A5DDF">
        <w:rPr>
          <w:rStyle w:val="Emphasis"/>
        </w:rPr>
        <w:t>o 8126722290)</w:t>
      </w:r>
    </w:p>
    <w:p w14:paraId="43DC3AC1" w14:textId="6BDE59C5" w:rsidR="0097717F" w:rsidRPr="007A5DDF" w:rsidRDefault="004E3717" w:rsidP="00961345">
      <w:pPr>
        <w:pStyle w:val="Heading3"/>
        <w:ind w:left="180"/>
        <w:jc w:val="center"/>
        <w:rPr>
          <w:rStyle w:val="Emphasis"/>
        </w:rPr>
      </w:pPr>
      <w:r>
        <w:rPr>
          <w:rStyle w:val="Emphasis"/>
        </w:rPr>
        <w:t xml:space="preserve">Now </w:t>
      </w:r>
      <w:r w:rsidR="00392B45">
        <w:rPr>
          <w:rStyle w:val="Emphasis"/>
        </w:rPr>
        <w:t xml:space="preserve">I am </w:t>
      </w:r>
      <w:r>
        <w:rPr>
          <w:rStyle w:val="Emphasis"/>
        </w:rPr>
        <w:t xml:space="preserve">in </w:t>
      </w:r>
      <w:r w:rsidR="00BB3E10">
        <w:rPr>
          <w:rStyle w:val="Emphasis"/>
        </w:rPr>
        <w:t>India,</w:t>
      </w:r>
    </w:p>
    <w:sectPr w:rsidR="0097717F" w:rsidRPr="007A5DDF">
      <w:type w:val="continuous"/>
      <w:pgSz w:w="15840" w:h="24480"/>
      <w:pgMar w:top="2360" w:right="180" w:bottom="280" w:left="1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C0FA0" w14:textId="77777777" w:rsidR="00305596" w:rsidRDefault="00305596">
      <w:pPr>
        <w:spacing w:after="0" w:line="240" w:lineRule="auto"/>
      </w:pPr>
      <w:r>
        <w:separator/>
      </w:r>
    </w:p>
  </w:endnote>
  <w:endnote w:type="continuationSeparator" w:id="0">
    <w:p w14:paraId="07948CEB" w14:textId="77777777" w:rsidR="00305596" w:rsidRDefault="00305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AE7EA" w14:textId="77777777" w:rsidR="00305596" w:rsidRDefault="00305596">
      <w:pPr>
        <w:spacing w:after="0" w:line="240" w:lineRule="auto"/>
      </w:pPr>
      <w:r>
        <w:separator/>
      </w:r>
    </w:p>
  </w:footnote>
  <w:footnote w:type="continuationSeparator" w:id="0">
    <w:p w14:paraId="734E2125" w14:textId="77777777" w:rsidR="00305596" w:rsidRDefault="003055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507DC"/>
    <w:multiLevelType w:val="multilevel"/>
    <w:tmpl w:val="FFFFFFFF"/>
    <w:lvl w:ilvl="0">
      <w:start w:val="1"/>
      <w:numFmt w:val="decimal"/>
      <w:lvlText w:val="%1)"/>
      <w:lvlJc w:val="left"/>
      <w:pPr>
        <w:ind w:left="450" w:hanging="360"/>
      </w:pPr>
      <w:rPr>
        <w:rFonts w:ascii="Times New Roman" w:eastAsia="Times New Roman" w:hAnsi="Times New Roman" w:cs="Times New Roman" w:hint="default"/>
        <w:spacing w:val="-10"/>
        <w:sz w:val="20"/>
        <w:szCs w:val="20"/>
        <w:lang w:val="en-US" w:eastAsia="en-US" w:bidi="ar-SA"/>
      </w:rPr>
    </w:lvl>
    <w:lvl w:ilvl="1">
      <w:numFmt w:val="bullet"/>
      <w:lvlText w:val="•"/>
      <w:lvlJc w:val="left"/>
      <w:pPr>
        <w:ind w:left="2358" w:hanging="360"/>
      </w:pPr>
      <w:rPr>
        <w:rFonts w:hint="default"/>
        <w:lang w:val="en-US" w:eastAsia="en-US" w:bidi="ar-SA"/>
      </w:rPr>
    </w:lvl>
    <w:lvl w:ilvl="2">
      <w:numFmt w:val="bullet"/>
      <w:lvlText w:val="•"/>
      <w:lvlJc w:val="left"/>
      <w:pPr>
        <w:ind w:left="3816" w:hanging="360"/>
      </w:pPr>
      <w:rPr>
        <w:rFonts w:hint="default"/>
        <w:lang w:val="en-US" w:eastAsia="en-US" w:bidi="ar-SA"/>
      </w:rPr>
    </w:lvl>
    <w:lvl w:ilvl="3">
      <w:numFmt w:val="bullet"/>
      <w:lvlText w:val="•"/>
      <w:lvlJc w:val="left"/>
      <w:pPr>
        <w:ind w:left="5274" w:hanging="360"/>
      </w:pPr>
      <w:rPr>
        <w:rFonts w:hint="default"/>
        <w:lang w:val="en-US" w:eastAsia="en-US" w:bidi="ar-SA"/>
      </w:rPr>
    </w:lvl>
    <w:lvl w:ilvl="4">
      <w:numFmt w:val="bullet"/>
      <w:lvlText w:val="•"/>
      <w:lvlJc w:val="left"/>
      <w:pPr>
        <w:ind w:left="6732" w:hanging="360"/>
      </w:pPr>
      <w:rPr>
        <w:rFonts w:hint="default"/>
        <w:lang w:val="en-US" w:eastAsia="en-US" w:bidi="ar-SA"/>
      </w:rPr>
    </w:lvl>
    <w:lvl w:ilvl="5">
      <w:numFmt w:val="bullet"/>
      <w:lvlText w:val="•"/>
      <w:lvlJc w:val="left"/>
      <w:pPr>
        <w:ind w:left="8190" w:hanging="360"/>
      </w:pPr>
      <w:rPr>
        <w:rFonts w:hint="default"/>
        <w:lang w:val="en-US" w:eastAsia="en-US" w:bidi="ar-SA"/>
      </w:rPr>
    </w:lvl>
    <w:lvl w:ilvl="6">
      <w:numFmt w:val="bullet"/>
      <w:lvlText w:val="•"/>
      <w:lvlJc w:val="left"/>
      <w:pPr>
        <w:ind w:left="9648" w:hanging="360"/>
      </w:pPr>
      <w:rPr>
        <w:rFonts w:hint="default"/>
        <w:lang w:val="en-US" w:eastAsia="en-US" w:bidi="ar-SA"/>
      </w:rPr>
    </w:lvl>
    <w:lvl w:ilvl="7">
      <w:numFmt w:val="bullet"/>
      <w:lvlText w:val="•"/>
      <w:lvlJc w:val="left"/>
      <w:pPr>
        <w:ind w:left="11106" w:hanging="360"/>
      </w:pPr>
      <w:rPr>
        <w:rFonts w:hint="default"/>
        <w:lang w:val="en-US" w:eastAsia="en-US" w:bidi="ar-SA"/>
      </w:rPr>
    </w:lvl>
    <w:lvl w:ilvl="8">
      <w:numFmt w:val="bullet"/>
      <w:lvlText w:val="•"/>
      <w:lvlJc w:val="left"/>
      <w:pPr>
        <w:ind w:left="12564" w:hanging="360"/>
      </w:pPr>
      <w:rPr>
        <w:rFonts w:hint="default"/>
        <w:lang w:val="en-US" w:eastAsia="en-US" w:bidi="ar-SA"/>
      </w:rPr>
    </w:lvl>
  </w:abstractNum>
  <w:abstractNum w:abstractNumId="1" w15:restartNumberingAfterBreak="0">
    <w:nsid w:val="1AFC5E16"/>
    <w:multiLevelType w:val="multilevel"/>
    <w:tmpl w:val="703C5238"/>
    <w:lvl w:ilvl="0">
      <w:start w:val="1"/>
      <w:numFmt w:val="bullet"/>
      <w:lvlText w:val=""/>
      <w:lvlJc w:val="left"/>
      <w:pPr>
        <w:ind w:left="450" w:hanging="360"/>
      </w:pPr>
      <w:rPr>
        <w:rFonts w:ascii="Wingdings" w:hAnsi="Wingdings" w:hint="default"/>
        <w:spacing w:val="-10"/>
        <w:sz w:val="20"/>
        <w:szCs w:val="20"/>
        <w:lang w:val="en-US" w:eastAsia="en-US" w:bidi="ar-SA"/>
      </w:rPr>
    </w:lvl>
    <w:lvl w:ilvl="1">
      <w:numFmt w:val="bullet"/>
      <w:lvlText w:val="•"/>
      <w:lvlJc w:val="left"/>
      <w:pPr>
        <w:ind w:left="2358" w:hanging="360"/>
      </w:pPr>
      <w:rPr>
        <w:rFonts w:hint="default"/>
        <w:lang w:val="en-US" w:eastAsia="en-US" w:bidi="ar-SA"/>
      </w:rPr>
    </w:lvl>
    <w:lvl w:ilvl="2">
      <w:numFmt w:val="bullet"/>
      <w:lvlText w:val="•"/>
      <w:lvlJc w:val="left"/>
      <w:pPr>
        <w:ind w:left="3816" w:hanging="360"/>
      </w:pPr>
      <w:rPr>
        <w:rFonts w:hint="default"/>
        <w:lang w:val="en-US" w:eastAsia="en-US" w:bidi="ar-SA"/>
      </w:rPr>
    </w:lvl>
    <w:lvl w:ilvl="3">
      <w:numFmt w:val="bullet"/>
      <w:lvlText w:val="•"/>
      <w:lvlJc w:val="left"/>
      <w:pPr>
        <w:ind w:left="5274" w:hanging="360"/>
      </w:pPr>
      <w:rPr>
        <w:rFonts w:hint="default"/>
        <w:lang w:val="en-US" w:eastAsia="en-US" w:bidi="ar-SA"/>
      </w:rPr>
    </w:lvl>
    <w:lvl w:ilvl="4">
      <w:numFmt w:val="bullet"/>
      <w:lvlText w:val="•"/>
      <w:lvlJc w:val="left"/>
      <w:pPr>
        <w:ind w:left="6732" w:hanging="360"/>
      </w:pPr>
      <w:rPr>
        <w:rFonts w:hint="default"/>
        <w:lang w:val="en-US" w:eastAsia="en-US" w:bidi="ar-SA"/>
      </w:rPr>
    </w:lvl>
    <w:lvl w:ilvl="5">
      <w:numFmt w:val="bullet"/>
      <w:lvlText w:val="•"/>
      <w:lvlJc w:val="left"/>
      <w:pPr>
        <w:ind w:left="8190" w:hanging="360"/>
      </w:pPr>
      <w:rPr>
        <w:rFonts w:hint="default"/>
        <w:lang w:val="en-US" w:eastAsia="en-US" w:bidi="ar-SA"/>
      </w:rPr>
    </w:lvl>
    <w:lvl w:ilvl="6">
      <w:numFmt w:val="bullet"/>
      <w:lvlText w:val="•"/>
      <w:lvlJc w:val="left"/>
      <w:pPr>
        <w:ind w:left="9648" w:hanging="360"/>
      </w:pPr>
      <w:rPr>
        <w:rFonts w:hint="default"/>
        <w:lang w:val="en-US" w:eastAsia="en-US" w:bidi="ar-SA"/>
      </w:rPr>
    </w:lvl>
    <w:lvl w:ilvl="7">
      <w:numFmt w:val="bullet"/>
      <w:lvlText w:val="•"/>
      <w:lvlJc w:val="left"/>
      <w:pPr>
        <w:ind w:left="11106" w:hanging="360"/>
      </w:pPr>
      <w:rPr>
        <w:rFonts w:hint="default"/>
        <w:lang w:val="en-US" w:eastAsia="en-US" w:bidi="ar-SA"/>
      </w:rPr>
    </w:lvl>
    <w:lvl w:ilvl="8">
      <w:numFmt w:val="bullet"/>
      <w:lvlText w:val="•"/>
      <w:lvlJc w:val="left"/>
      <w:pPr>
        <w:ind w:left="12564" w:hanging="360"/>
      </w:pPr>
      <w:rPr>
        <w:rFonts w:hint="default"/>
        <w:lang w:val="en-US" w:eastAsia="en-US" w:bidi="ar-SA"/>
      </w:rPr>
    </w:lvl>
  </w:abstractNum>
  <w:abstractNum w:abstractNumId="2" w15:restartNumberingAfterBreak="0">
    <w:nsid w:val="22931B4D"/>
    <w:multiLevelType w:val="hybridMultilevel"/>
    <w:tmpl w:val="FE2C81C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EC66CA"/>
    <w:multiLevelType w:val="hybridMultilevel"/>
    <w:tmpl w:val="49D2866A"/>
    <w:lvl w:ilvl="0" w:tplc="04090009">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3C216E04"/>
    <w:multiLevelType w:val="hybridMultilevel"/>
    <w:tmpl w:val="B3DA48E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145257"/>
    <w:multiLevelType w:val="multilevel"/>
    <w:tmpl w:val="189801B8"/>
    <w:lvl w:ilvl="0">
      <w:start w:val="1"/>
      <w:numFmt w:val="bullet"/>
      <w:lvlText w:val=""/>
      <w:lvlJc w:val="left"/>
      <w:pPr>
        <w:ind w:left="540" w:hanging="264"/>
      </w:pPr>
      <w:rPr>
        <w:rFonts w:ascii="Wingdings" w:hAnsi="Wingdings" w:hint="default"/>
        <w:sz w:val="22"/>
        <w:szCs w:val="22"/>
        <w:lang w:val="en-US" w:eastAsia="en-US" w:bidi="ar-SA"/>
      </w:rPr>
    </w:lvl>
    <w:lvl w:ilvl="1">
      <w:numFmt w:val="bullet"/>
      <w:lvlText w:val="•"/>
      <w:lvlJc w:val="left"/>
      <w:pPr>
        <w:ind w:left="2034" w:hanging="264"/>
      </w:pPr>
      <w:rPr>
        <w:rFonts w:hint="default"/>
        <w:lang w:val="en-US" w:eastAsia="en-US" w:bidi="ar-SA"/>
      </w:rPr>
    </w:lvl>
    <w:lvl w:ilvl="2">
      <w:numFmt w:val="bullet"/>
      <w:lvlText w:val="•"/>
      <w:lvlJc w:val="left"/>
      <w:pPr>
        <w:ind w:left="3528" w:hanging="264"/>
      </w:pPr>
      <w:rPr>
        <w:rFonts w:hint="default"/>
        <w:lang w:val="en-US" w:eastAsia="en-US" w:bidi="ar-SA"/>
      </w:rPr>
    </w:lvl>
    <w:lvl w:ilvl="3">
      <w:numFmt w:val="bullet"/>
      <w:lvlText w:val="•"/>
      <w:lvlJc w:val="left"/>
      <w:pPr>
        <w:ind w:left="5022" w:hanging="264"/>
      </w:pPr>
      <w:rPr>
        <w:rFonts w:hint="default"/>
        <w:lang w:val="en-US" w:eastAsia="en-US" w:bidi="ar-SA"/>
      </w:rPr>
    </w:lvl>
    <w:lvl w:ilvl="4">
      <w:numFmt w:val="bullet"/>
      <w:lvlText w:val="•"/>
      <w:lvlJc w:val="left"/>
      <w:pPr>
        <w:ind w:left="6516" w:hanging="264"/>
      </w:pPr>
      <w:rPr>
        <w:rFonts w:hint="default"/>
        <w:lang w:val="en-US" w:eastAsia="en-US" w:bidi="ar-SA"/>
      </w:rPr>
    </w:lvl>
    <w:lvl w:ilvl="5">
      <w:numFmt w:val="bullet"/>
      <w:lvlText w:val="•"/>
      <w:lvlJc w:val="left"/>
      <w:pPr>
        <w:ind w:left="8010" w:hanging="264"/>
      </w:pPr>
      <w:rPr>
        <w:rFonts w:hint="default"/>
        <w:lang w:val="en-US" w:eastAsia="en-US" w:bidi="ar-SA"/>
      </w:rPr>
    </w:lvl>
    <w:lvl w:ilvl="6">
      <w:numFmt w:val="bullet"/>
      <w:lvlText w:val="•"/>
      <w:lvlJc w:val="left"/>
      <w:pPr>
        <w:ind w:left="9504" w:hanging="264"/>
      </w:pPr>
      <w:rPr>
        <w:rFonts w:hint="default"/>
        <w:lang w:val="en-US" w:eastAsia="en-US" w:bidi="ar-SA"/>
      </w:rPr>
    </w:lvl>
    <w:lvl w:ilvl="7">
      <w:numFmt w:val="bullet"/>
      <w:lvlText w:val="•"/>
      <w:lvlJc w:val="left"/>
      <w:pPr>
        <w:ind w:left="10998" w:hanging="264"/>
      </w:pPr>
      <w:rPr>
        <w:rFonts w:hint="default"/>
        <w:lang w:val="en-US" w:eastAsia="en-US" w:bidi="ar-SA"/>
      </w:rPr>
    </w:lvl>
    <w:lvl w:ilvl="8">
      <w:numFmt w:val="bullet"/>
      <w:lvlText w:val="•"/>
      <w:lvlJc w:val="left"/>
      <w:pPr>
        <w:ind w:left="12492" w:hanging="264"/>
      </w:pPr>
      <w:rPr>
        <w:rFonts w:hint="default"/>
        <w:lang w:val="en-US" w:eastAsia="en-US" w:bidi="ar-SA"/>
      </w:rPr>
    </w:lvl>
  </w:abstractNum>
  <w:abstractNum w:abstractNumId="6" w15:restartNumberingAfterBreak="0">
    <w:nsid w:val="450A554B"/>
    <w:multiLevelType w:val="hybridMultilevel"/>
    <w:tmpl w:val="C6FEA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FD7E70"/>
    <w:multiLevelType w:val="hybridMultilevel"/>
    <w:tmpl w:val="BFA822F6"/>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687541"/>
    <w:multiLevelType w:val="hybridMultilevel"/>
    <w:tmpl w:val="1C24DE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5132FE"/>
    <w:multiLevelType w:val="multilevel"/>
    <w:tmpl w:val="FFFFFFFF"/>
    <w:lvl w:ilvl="0">
      <w:start w:val="1"/>
      <w:numFmt w:val="upperLetter"/>
      <w:lvlText w:val="%1."/>
      <w:lvlJc w:val="left"/>
      <w:pPr>
        <w:ind w:left="540" w:hanging="264"/>
      </w:pPr>
      <w:rPr>
        <w:rFonts w:ascii="Times New Roman" w:eastAsia="Times New Roman" w:hAnsi="Times New Roman" w:cs="Times New Roman" w:hint="default"/>
        <w:sz w:val="22"/>
        <w:szCs w:val="22"/>
        <w:lang w:val="en-US" w:eastAsia="en-US" w:bidi="ar-SA"/>
      </w:rPr>
    </w:lvl>
    <w:lvl w:ilvl="1">
      <w:numFmt w:val="bullet"/>
      <w:lvlText w:val="•"/>
      <w:lvlJc w:val="left"/>
      <w:pPr>
        <w:ind w:left="2034" w:hanging="264"/>
      </w:pPr>
      <w:rPr>
        <w:rFonts w:hint="default"/>
        <w:lang w:val="en-US" w:eastAsia="en-US" w:bidi="ar-SA"/>
      </w:rPr>
    </w:lvl>
    <w:lvl w:ilvl="2">
      <w:numFmt w:val="bullet"/>
      <w:lvlText w:val="•"/>
      <w:lvlJc w:val="left"/>
      <w:pPr>
        <w:ind w:left="3528" w:hanging="264"/>
      </w:pPr>
      <w:rPr>
        <w:rFonts w:hint="default"/>
        <w:lang w:val="en-US" w:eastAsia="en-US" w:bidi="ar-SA"/>
      </w:rPr>
    </w:lvl>
    <w:lvl w:ilvl="3">
      <w:numFmt w:val="bullet"/>
      <w:lvlText w:val="•"/>
      <w:lvlJc w:val="left"/>
      <w:pPr>
        <w:ind w:left="5022" w:hanging="264"/>
      </w:pPr>
      <w:rPr>
        <w:rFonts w:hint="default"/>
        <w:lang w:val="en-US" w:eastAsia="en-US" w:bidi="ar-SA"/>
      </w:rPr>
    </w:lvl>
    <w:lvl w:ilvl="4">
      <w:numFmt w:val="bullet"/>
      <w:lvlText w:val="•"/>
      <w:lvlJc w:val="left"/>
      <w:pPr>
        <w:ind w:left="6516" w:hanging="264"/>
      </w:pPr>
      <w:rPr>
        <w:rFonts w:hint="default"/>
        <w:lang w:val="en-US" w:eastAsia="en-US" w:bidi="ar-SA"/>
      </w:rPr>
    </w:lvl>
    <w:lvl w:ilvl="5">
      <w:numFmt w:val="bullet"/>
      <w:lvlText w:val="•"/>
      <w:lvlJc w:val="left"/>
      <w:pPr>
        <w:ind w:left="8010" w:hanging="264"/>
      </w:pPr>
      <w:rPr>
        <w:rFonts w:hint="default"/>
        <w:lang w:val="en-US" w:eastAsia="en-US" w:bidi="ar-SA"/>
      </w:rPr>
    </w:lvl>
    <w:lvl w:ilvl="6">
      <w:numFmt w:val="bullet"/>
      <w:lvlText w:val="•"/>
      <w:lvlJc w:val="left"/>
      <w:pPr>
        <w:ind w:left="9504" w:hanging="264"/>
      </w:pPr>
      <w:rPr>
        <w:rFonts w:hint="default"/>
        <w:lang w:val="en-US" w:eastAsia="en-US" w:bidi="ar-SA"/>
      </w:rPr>
    </w:lvl>
    <w:lvl w:ilvl="7">
      <w:numFmt w:val="bullet"/>
      <w:lvlText w:val="•"/>
      <w:lvlJc w:val="left"/>
      <w:pPr>
        <w:ind w:left="10998" w:hanging="264"/>
      </w:pPr>
      <w:rPr>
        <w:rFonts w:hint="default"/>
        <w:lang w:val="en-US" w:eastAsia="en-US" w:bidi="ar-SA"/>
      </w:rPr>
    </w:lvl>
    <w:lvl w:ilvl="8">
      <w:numFmt w:val="bullet"/>
      <w:lvlText w:val="•"/>
      <w:lvlJc w:val="left"/>
      <w:pPr>
        <w:ind w:left="12492" w:hanging="264"/>
      </w:pPr>
      <w:rPr>
        <w:rFonts w:hint="default"/>
        <w:lang w:val="en-US" w:eastAsia="en-US" w:bidi="ar-SA"/>
      </w:rPr>
    </w:lvl>
  </w:abstractNum>
  <w:num w:numId="1" w16cid:durableId="1387022805">
    <w:abstractNumId w:val="9"/>
  </w:num>
  <w:num w:numId="2" w16cid:durableId="1518500021">
    <w:abstractNumId w:val="0"/>
  </w:num>
  <w:num w:numId="3" w16cid:durableId="1469781679">
    <w:abstractNumId w:val="5"/>
  </w:num>
  <w:num w:numId="4" w16cid:durableId="471605435">
    <w:abstractNumId w:val="1"/>
  </w:num>
  <w:num w:numId="5" w16cid:durableId="370303483">
    <w:abstractNumId w:val="3"/>
  </w:num>
  <w:num w:numId="6" w16cid:durableId="987705125">
    <w:abstractNumId w:val="4"/>
  </w:num>
  <w:num w:numId="7" w16cid:durableId="114645231">
    <w:abstractNumId w:val="6"/>
  </w:num>
  <w:num w:numId="8" w16cid:durableId="862863575">
    <w:abstractNumId w:val="2"/>
  </w:num>
  <w:num w:numId="9" w16cid:durableId="1446198287">
    <w:abstractNumId w:val="7"/>
  </w:num>
  <w:num w:numId="10" w16cid:durableId="12994527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defaultTabStop w:val="720"/>
  <w:characterSpacingControl w:val="doNotCompres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17F"/>
    <w:rsid w:val="00020C3F"/>
    <w:rsid w:val="0002697F"/>
    <w:rsid w:val="00043DB3"/>
    <w:rsid w:val="00045394"/>
    <w:rsid w:val="00046BD9"/>
    <w:rsid w:val="00047573"/>
    <w:rsid w:val="00052A7F"/>
    <w:rsid w:val="00055706"/>
    <w:rsid w:val="000B2DC2"/>
    <w:rsid w:val="000E3107"/>
    <w:rsid w:val="000F7E58"/>
    <w:rsid w:val="00113A15"/>
    <w:rsid w:val="00117E6B"/>
    <w:rsid w:val="00143A2A"/>
    <w:rsid w:val="00146536"/>
    <w:rsid w:val="00184C5C"/>
    <w:rsid w:val="001B11E2"/>
    <w:rsid w:val="001E441F"/>
    <w:rsid w:val="002904AF"/>
    <w:rsid w:val="002A1F1D"/>
    <w:rsid w:val="002A2DEE"/>
    <w:rsid w:val="002D071D"/>
    <w:rsid w:val="00305596"/>
    <w:rsid w:val="00314ED5"/>
    <w:rsid w:val="0031510C"/>
    <w:rsid w:val="00342890"/>
    <w:rsid w:val="00356FC0"/>
    <w:rsid w:val="003911AC"/>
    <w:rsid w:val="00392B45"/>
    <w:rsid w:val="0039486D"/>
    <w:rsid w:val="003D04FF"/>
    <w:rsid w:val="00426958"/>
    <w:rsid w:val="00436B99"/>
    <w:rsid w:val="004513D7"/>
    <w:rsid w:val="004E3717"/>
    <w:rsid w:val="0050044D"/>
    <w:rsid w:val="005E534B"/>
    <w:rsid w:val="005E5E99"/>
    <w:rsid w:val="005F1FE2"/>
    <w:rsid w:val="00601CDB"/>
    <w:rsid w:val="00602CF7"/>
    <w:rsid w:val="0062044C"/>
    <w:rsid w:val="00636999"/>
    <w:rsid w:val="006B44E6"/>
    <w:rsid w:val="00707D34"/>
    <w:rsid w:val="00716FAE"/>
    <w:rsid w:val="007245F8"/>
    <w:rsid w:val="0079412B"/>
    <w:rsid w:val="007A5DDF"/>
    <w:rsid w:val="007C5E2E"/>
    <w:rsid w:val="00800932"/>
    <w:rsid w:val="00826D51"/>
    <w:rsid w:val="0084411C"/>
    <w:rsid w:val="00883083"/>
    <w:rsid w:val="008845AE"/>
    <w:rsid w:val="008954BF"/>
    <w:rsid w:val="008A6F13"/>
    <w:rsid w:val="009211C9"/>
    <w:rsid w:val="00925E13"/>
    <w:rsid w:val="00941E09"/>
    <w:rsid w:val="00961345"/>
    <w:rsid w:val="00962B64"/>
    <w:rsid w:val="0097717F"/>
    <w:rsid w:val="009A4D25"/>
    <w:rsid w:val="009B0D09"/>
    <w:rsid w:val="009E0142"/>
    <w:rsid w:val="00A07362"/>
    <w:rsid w:val="00A47257"/>
    <w:rsid w:val="00A83A17"/>
    <w:rsid w:val="00AC0ADA"/>
    <w:rsid w:val="00B220B0"/>
    <w:rsid w:val="00B55D11"/>
    <w:rsid w:val="00B71381"/>
    <w:rsid w:val="00BA71FB"/>
    <w:rsid w:val="00BB3E10"/>
    <w:rsid w:val="00BD2368"/>
    <w:rsid w:val="00BD358C"/>
    <w:rsid w:val="00BD5464"/>
    <w:rsid w:val="00BE164C"/>
    <w:rsid w:val="00C34529"/>
    <w:rsid w:val="00C41265"/>
    <w:rsid w:val="00C616B3"/>
    <w:rsid w:val="00C61C77"/>
    <w:rsid w:val="00C77589"/>
    <w:rsid w:val="00C86460"/>
    <w:rsid w:val="00C93CAC"/>
    <w:rsid w:val="00C94F96"/>
    <w:rsid w:val="00CA74F9"/>
    <w:rsid w:val="00CC4230"/>
    <w:rsid w:val="00CD7671"/>
    <w:rsid w:val="00CE5FD2"/>
    <w:rsid w:val="00CF472D"/>
    <w:rsid w:val="00D55BA9"/>
    <w:rsid w:val="00DE244C"/>
    <w:rsid w:val="00DE2468"/>
    <w:rsid w:val="00DF55F9"/>
    <w:rsid w:val="00E1552A"/>
    <w:rsid w:val="00E7327F"/>
    <w:rsid w:val="00EF58C3"/>
    <w:rsid w:val="00F16A81"/>
    <w:rsid w:val="00F6076E"/>
    <w:rsid w:val="00F94219"/>
    <w:rsid w:val="00FB23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CC2FC"/>
  <w15:docId w15:val="{716B24F5-3FB1-A542-B560-BF845D10A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pPr>
    <w:rPr>
      <w:rFonts w:eastAsia="Times New Roman"/>
      <w:sz w:val="22"/>
      <w:szCs w:val="22"/>
      <w:lang w:val="en-US"/>
    </w:rPr>
  </w:style>
  <w:style w:type="paragraph" w:styleId="Heading1">
    <w:name w:val="heading 1"/>
    <w:basedOn w:val="Normal"/>
    <w:next w:val="Normal"/>
    <w:link w:val="Heading1Char"/>
    <w:uiPriority w:val="1"/>
    <w:qFormat/>
    <w:pPr>
      <w:spacing w:before="1"/>
      <w:ind w:left="540"/>
      <w:outlineLvl w:val="0"/>
    </w:pPr>
    <w:rPr>
      <w:rFonts w:ascii="Arial" w:eastAsia="Arial" w:hAnsi="Arial" w:cs="Arial"/>
      <w:b/>
      <w:bCs/>
      <w:sz w:val="24"/>
      <w:szCs w:val="24"/>
      <w:u w:val="single"/>
    </w:rPr>
  </w:style>
  <w:style w:type="paragraph" w:styleId="Heading2">
    <w:name w:val="heading 2"/>
    <w:basedOn w:val="Normal"/>
    <w:next w:val="Normal"/>
    <w:link w:val="Heading2Char"/>
    <w:uiPriority w:val="1"/>
    <w:qFormat/>
    <w:pPr>
      <w:spacing w:before="201"/>
      <w:ind w:left="540"/>
      <w:outlineLvl w:val="1"/>
    </w:pPr>
  </w:style>
  <w:style w:type="paragraph" w:styleId="Heading3">
    <w:name w:val="heading 3"/>
    <w:basedOn w:val="Normal"/>
    <w:next w:val="Normal"/>
    <w:link w:val="Heading3Char"/>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ascii="Arial" w:eastAsia="Arial" w:hAnsi="Arial" w:cs="Arial"/>
      <w:color w:val="365F9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ascii="Arial" w:eastAsia="Arial" w:hAnsi="Arial" w:cs="Arial"/>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ascii="Arial" w:eastAsia="Arial" w:hAnsi="Arial" w:cs="Arial"/>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u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urfulAccent1">
    <w:name w:val="Grid Table 6 Colorful Accent 1"/>
    <w:basedOn w:val="Table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urfulAccent2">
    <w:name w:val="Grid Table 6 Colorful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urfulAccent3">
    <w:name w:val="Grid Table 6 Colorful Accent 3"/>
    <w:basedOn w:val="Table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urfulAccent4">
    <w:name w:val="Grid Table 6 Colorful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urfulAccent5">
    <w:name w:val="Grid Table 6 Colorful Accent 5"/>
    <w:basedOn w:val="Table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urfulAccent6">
    <w:name w:val="Grid Table 6 Colorful Accent 6"/>
    <w:basedOn w:val="Table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u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urfulAccent1">
    <w:name w:val="Grid Table 7 Colorful Accent 1"/>
    <w:basedOn w:val="Table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urfulAccent2">
    <w:name w:val="Grid Table 7 Colorful Accent 2"/>
    <w:basedOn w:val="Table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urfulAccent3">
    <w:name w:val="Grid Table 7 Colorful Accent 3"/>
    <w:basedOn w:val="Table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urfulAccent4">
    <w:name w:val="Grid Table 7 Colorful Accent 4"/>
    <w:basedOn w:val="Table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urfulAccent5">
    <w:name w:val="Grid Table 7 Colorful Accent 5"/>
    <w:basedOn w:val="Table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urfulAccent6">
    <w:name w:val="Grid Table 7 Colorful Accent 6"/>
    <w:basedOn w:val="Table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u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urfulAccent1">
    <w:name w:val="List Table 6 Colorful Accent 1"/>
    <w:basedOn w:val="Table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urfulAccent2">
    <w:name w:val="List Table 6 Colorful Accent 2"/>
    <w:basedOn w:val="Table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urfulAccent3">
    <w:name w:val="List Table 6 Colorful Accent 3"/>
    <w:basedOn w:val="Table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urfulAccent4">
    <w:name w:val="List Table 6 Colorful Accent 4"/>
    <w:basedOn w:val="Table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urfulAccent5">
    <w:name w:val="List Table 6 Colorful Accent 5"/>
    <w:basedOn w:val="Table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urfulAccent6">
    <w:name w:val="List Table 6 Colorful Accent 6"/>
    <w:basedOn w:val="Table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u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urfulAccent1">
    <w:name w:val="List Table 7 Colorful Accent 1"/>
    <w:basedOn w:val="Table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urfulAccent2">
    <w:name w:val="List Table 7 Colorful Accent 2"/>
    <w:basedOn w:val="Table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urfulAccent3">
    <w:name w:val="List Table 7 Colorful Accent 3"/>
    <w:basedOn w:val="Table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urfulAccent4">
    <w:name w:val="List Table 7 Colorful Accent 4"/>
    <w:basedOn w:val="Table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urfulAccent5">
    <w:name w:val="List Table 7 Colorful Accent 5"/>
    <w:basedOn w:val="Table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urfulAccent6">
    <w:name w:val="List Table 7 Colorful Accent 6"/>
    <w:basedOn w:val="Table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pPr>
      <w:spacing w:after="0" w:line="240" w:lineRule="auto"/>
    </w:pPr>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pPr>
      <w:spacing w:after="0" w:line="240" w:lineRule="auto"/>
    </w:pPr>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pPr>
      <w:spacing w:after="0" w:line="240" w:lineRule="auto"/>
    </w:pPr>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pPr>
      <w:spacing w:after="0" w:line="240" w:lineRule="auto"/>
    </w:pPr>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DefaultParagraphFont"/>
    <w:link w:val="Heading1"/>
    <w:uiPriority w:val="9"/>
    <w:rPr>
      <w:rFonts w:ascii="Arial" w:eastAsia="Arial" w:hAnsi="Arial" w:cs="Arial"/>
      <w:color w:val="365F91" w:themeColor="accent1" w:themeShade="BF"/>
      <w:sz w:val="40"/>
      <w:szCs w:val="40"/>
    </w:rPr>
  </w:style>
  <w:style w:type="character" w:customStyle="1" w:styleId="Heading2Char">
    <w:name w:val="Heading 2 Char"/>
    <w:basedOn w:val="DefaultParagraphFont"/>
    <w:link w:val="Heading2"/>
    <w:uiPriority w:val="9"/>
    <w:rPr>
      <w:rFonts w:ascii="Arial" w:eastAsia="Arial" w:hAnsi="Arial" w:cs="Arial"/>
      <w:color w:val="365F91" w:themeColor="accent1" w:themeShade="BF"/>
      <w:sz w:val="32"/>
      <w:szCs w:val="32"/>
    </w:rPr>
  </w:style>
  <w:style w:type="character" w:customStyle="1" w:styleId="Heading4Char">
    <w:name w:val="Heading 4 Char"/>
    <w:basedOn w:val="DefaultParagraphFont"/>
    <w:link w:val="Heading4"/>
    <w:uiPriority w:val="9"/>
    <w:rPr>
      <w:rFonts w:ascii="Arial" w:eastAsia="Arial" w:hAnsi="Arial" w:cs="Arial"/>
      <w:i/>
      <w:iCs/>
      <w:color w:val="365F91" w:themeColor="accent1" w:themeShade="BF"/>
    </w:rPr>
  </w:style>
  <w:style w:type="character" w:customStyle="1" w:styleId="Heading5Char">
    <w:name w:val="Heading 5 Char"/>
    <w:basedOn w:val="DefaultParagraphFont"/>
    <w:link w:val="Heading5"/>
    <w:uiPriority w:val="9"/>
    <w:rPr>
      <w:rFonts w:ascii="Arial" w:eastAsia="Arial" w:hAnsi="Arial" w:cs="Arial"/>
      <w:color w:val="365F91"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paragraph" w:styleId="Subtitle">
    <w:name w:val="Subtitle"/>
    <w:basedOn w:val="Normal"/>
    <w:next w:val="Normal"/>
    <w:link w:val="SubtitleChar"/>
    <w:uiPriority w:val="11"/>
    <w:qFormat/>
    <w:pPr>
      <w:numPr>
        <w:ilvl w:val="1"/>
      </w:numPr>
    </w:pPr>
    <w:rPr>
      <w:color w:val="595959" w:themeColor="text1" w:themeTint="A6"/>
      <w:spacing w:val="15"/>
      <w:sz w:val="28"/>
      <w:szCs w:val="28"/>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365F91" w:themeColor="accent1" w:themeShade="BF"/>
    </w:rPr>
  </w:style>
  <w:style w:type="paragraph" w:styleId="IntenseQuote">
    <w:name w:val="Intense Quote"/>
    <w:basedOn w:val="Normal"/>
    <w:next w:val="Normal"/>
    <w:link w:val="IntenseQuote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Pr>
      <w:i/>
      <w:iCs/>
      <w:color w:val="365F91" w:themeColor="accent1" w:themeShade="BF"/>
    </w:rPr>
  </w:style>
  <w:style w:type="character" w:styleId="IntenseReference">
    <w:name w:val="Intense Reference"/>
    <w:basedOn w:val="DefaultParagraphFont"/>
    <w:uiPriority w:val="32"/>
    <w:qFormat/>
    <w:rPr>
      <w:b/>
      <w:bCs/>
      <w:smallCaps/>
      <w:color w:val="365F91" w:themeColor="accent1" w:themeShade="BF"/>
      <w:spacing w:val="5"/>
    </w:rPr>
  </w:style>
  <w:style w:type="paragraph" w:styleId="NoSpacing">
    <w:name w:val="No Spacing"/>
    <w:basedOn w:val="Normal"/>
    <w:uiPriority w:val="1"/>
    <w:qFormat/>
    <w:pPr>
      <w:spacing w:after="0" w:line="240" w:lineRule="auto"/>
    </w:pPr>
  </w:style>
  <w:style w:type="character" w:styleId="SubtleEmphasis">
    <w:name w:val="Subtle Emphasis"/>
    <w:basedOn w:val="DefaultParagraphFont"/>
    <w:uiPriority w:val="19"/>
    <w:qFormat/>
    <w:rPr>
      <w:i/>
      <w:iCs/>
      <w:color w:val="404040" w:themeColor="text1" w:themeTint="BF"/>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after="200" w:line="240" w:lineRule="auto"/>
    </w:pPr>
    <w:rPr>
      <w:i/>
      <w:iCs/>
      <w:color w:val="1F497D" w:themeColor="text2"/>
      <w:sz w:val="18"/>
      <w:szCs w:val="18"/>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00080"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character" w:styleId="PlaceholderText">
    <w:name w:val="Placeholder Text"/>
    <w:basedOn w:val="DefaultParagraphFont"/>
    <w:uiPriority w:val="99"/>
    <w:semiHidden/>
    <w:rPr>
      <w:color w:val="666666"/>
    </w:r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paragraph" w:styleId="BodyText">
    <w:name w:val="Body Text"/>
    <w:basedOn w:val="Normal"/>
    <w:uiPriority w:val="1"/>
    <w:qFormat/>
    <w:rPr>
      <w:sz w:val="20"/>
      <w:szCs w:val="20"/>
    </w:rPr>
  </w:style>
  <w:style w:type="paragraph" w:styleId="Footer">
    <w:name w:val="footer"/>
    <w:basedOn w:val="Normal"/>
    <w:link w:val="FooterChar"/>
    <w:uiPriority w:val="99"/>
    <w:pPr>
      <w:tabs>
        <w:tab w:val="center" w:pos="4153"/>
        <w:tab w:val="right" w:pos="8306"/>
      </w:tabs>
      <w:jc w:val="center"/>
    </w:pPr>
    <w:rPr>
      <w:sz w:val="18"/>
      <w:szCs w:val="18"/>
    </w:rPr>
  </w:style>
  <w:style w:type="paragraph" w:styleId="Header">
    <w:name w:val="header"/>
    <w:basedOn w:val="Normal"/>
    <w:link w:val="HeaderChar"/>
    <w:uiPriority w:val="99"/>
    <w:pPr>
      <w:tabs>
        <w:tab w:val="center" w:pos="4153"/>
        <w:tab w:val="right" w:pos="8306"/>
      </w:tabs>
      <w:jc w:val="center"/>
    </w:pPr>
    <w:rPr>
      <w:sz w:val="18"/>
      <w:szCs w:val="18"/>
    </w:rPr>
  </w:style>
  <w:style w:type="paragraph" w:styleId="Title">
    <w:name w:val="Title"/>
    <w:basedOn w:val="Normal"/>
    <w:link w:val="TitleChar"/>
    <w:uiPriority w:val="1"/>
    <w:qFormat/>
    <w:pPr>
      <w:ind w:left="5017"/>
    </w:pPr>
    <w:rPr>
      <w:rFonts w:ascii="Arial" w:eastAsia="Arial" w:hAnsi="Arial" w:cs="Arial"/>
      <w:b/>
      <w:bCs/>
      <w:i/>
      <w:sz w:val="28"/>
      <w:szCs w:val="28"/>
      <w:u w:val="single"/>
    </w:rPr>
  </w:style>
  <w:style w:type="paragraph" w:customStyle="1" w:styleId="ListParagraph646f7fe4-27da-46c7-b709-4856c1af79d9">
    <w:name w:val="List Paragraph_646f7fe4-27da-46c7-b709-4856c1af79d9"/>
    <w:basedOn w:val="Normal"/>
    <w:uiPriority w:val="1"/>
    <w:qFormat/>
    <w:pPr>
      <w:ind w:left="900" w:hanging="360"/>
    </w:pPr>
  </w:style>
  <w:style w:type="paragraph" w:customStyle="1" w:styleId="TableParagraph">
    <w:name w:val="Table Paragraph"/>
    <w:basedOn w:val="Normal"/>
    <w:uiPriority w:val="1"/>
    <w:qFormat/>
    <w:pPr>
      <w:spacing w:before="71"/>
      <w:ind w:left="74"/>
    </w:pPr>
    <w:rPr>
      <w:rFonts w:ascii="Arial" w:eastAsia="Arial" w:hAnsi="Arial" w:cs="Arial"/>
    </w:rPr>
  </w:style>
  <w:style w:type="character" w:styleId="Hyperlink">
    <w:name w:val="Hyperlink"/>
    <w:basedOn w:val="DefaultParagraphFont"/>
    <w:rPr>
      <w:color w:val="0000FF"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character" w:styleId="Emphasis">
    <w:name w:val="Emphasis"/>
    <w:basedOn w:val="DefaultParagraphFont"/>
    <w:qFormat/>
    <w:rPr>
      <w:i/>
      <w:iCs/>
    </w:rPr>
  </w:style>
  <w:style w:type="character" w:styleId="Strong">
    <w:name w:val="Strong"/>
    <w:basedOn w:val="DefaultParagraphFont"/>
    <w:qFormat/>
    <w:rPr>
      <w:b/>
      <w:bCs/>
    </w:rPr>
  </w:style>
  <w:style w:type="character" w:customStyle="1" w:styleId="Heading3Char">
    <w:name w:val="Heading 3 Char"/>
    <w:basedOn w:val="DefaultParagraphFont"/>
    <w:link w:val="Heading3"/>
    <w:rPr>
      <w:rFonts w:asciiTheme="majorHAnsi" w:eastAsiaTheme="majorEastAsia" w:hAnsiTheme="majorHAnsi" w:cstheme="majorBidi"/>
      <w:color w:val="243F60"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1344</Words>
  <Characters>7665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c:creator>
  <cp:lastModifiedBy>sachida nand</cp:lastModifiedBy>
  <cp:revision>2</cp:revision>
  <dcterms:created xsi:type="dcterms:W3CDTF">2025-10-15T08:26:00Z</dcterms:created>
  <dcterms:modified xsi:type="dcterms:W3CDTF">2025-10-15T08:26:00Z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2022-08-30T00:00:00Z</vt:filetime>
  </property>
  <property fmtid="{D5CDD505-2E9C-101B-9397-08002B2CF9AE}" pid="3" name="Creator">
    <vt:lpwstr>WPS 文字</vt:lpwstr>
  </property>
  <property fmtid="{D5CDD505-2E9C-101B-9397-08002B2CF9AE}" pid="4" name="LastSaved">
    <vt:filetime>2022-10-02T00:00:00Z</vt:filetime>
  </property>
  <property fmtid="{D5CDD505-2E9C-101B-9397-08002B2CF9AE}" pid="5" name="ICV">
    <vt:lpwstr>AE555E7FE91F9F7C978F15656AA5799B_33</vt:lpwstr>
  </property>
  <property fmtid="{D5CDD505-2E9C-101B-9397-08002B2CF9AE}" pid="6" name="KSOProductBuildVer">
    <vt:lpwstr>3081-11.33.90</vt:lpwstr>
  </property>
</Properties>
</file>